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56C" w:rsidRPr="007B68F6" w:rsidRDefault="002D456C" w:rsidP="00FD4986">
      <w:pPr>
        <w:pStyle w:val="ListParagraph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960D3C" wp14:editId="24869E93">
                <wp:simplePos x="0" y="0"/>
                <wp:positionH relativeFrom="column">
                  <wp:posOffset>-457200</wp:posOffset>
                </wp:positionH>
                <wp:positionV relativeFrom="paragraph">
                  <wp:posOffset>-344805</wp:posOffset>
                </wp:positionV>
                <wp:extent cx="6473825" cy="1837055"/>
                <wp:effectExtent l="0" t="0" r="3175" b="31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825" cy="183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cs="Arial"/>
                                <w:b/>
                                <w:sz w:val="60"/>
                                <w:szCs w:val="60"/>
                              </w:rPr>
                              <w:alias w:val="Cannot be deleted or edited"/>
                              <w:tag w:val="Cannot be deleted or edited"/>
                              <w:id w:val="1368098235"/>
                              <w:lock w:val="sdtContentLocked"/>
                              <w:placeholder>
                                <w:docPart w:val="8D9C91CB515A425DA406164F47D6465A"/>
                              </w:placeholder>
                            </w:sdtPr>
                            <w:sdtEndPr/>
                            <w:sdtContent>
                              <w:p w:rsidR="00D52800" w:rsidRPr="00AB5BF5" w:rsidRDefault="00AB5BF5" w:rsidP="00AB5BF5">
                                <w:pPr>
                                  <w:tabs>
                                    <w:tab w:val="left" w:pos="9498"/>
                                  </w:tabs>
                                  <w:jc w:val="left"/>
                                  <w:rPr>
                                    <w:rFonts w:cs="Arial"/>
                                    <w:b/>
                                    <w:sz w:val="60"/>
                                    <w:szCs w:val="60"/>
                                  </w:rPr>
                                </w:pPr>
                                <w:r w:rsidRPr="00AB5BF5">
                                  <w:rPr>
                                    <w:rFonts w:cs="Arial"/>
                                    <w:b/>
                                    <w:sz w:val="60"/>
                                    <w:szCs w:val="60"/>
                                  </w:rPr>
                                  <w:t xml:space="preserve">Preventing Fires and Improving Wellbeing </w:t>
                                </w:r>
                                <w:r w:rsidR="00D52800" w:rsidRPr="00AB5BF5">
                                  <w:rPr>
                                    <w:rFonts w:cs="Arial"/>
                                    <w:b/>
                                    <w:sz w:val="60"/>
                                    <w:szCs w:val="60"/>
                                  </w:rPr>
                                  <w:t>Partnership Agreement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36pt;margin-top:-27.15pt;width:509.75pt;height:14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WYTrwIAAKw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" filled="f" stroked="f">
                <v:textbox inset="0,0,0,0">
                  <w:txbxContent>
                    <w:sdt>
                      <w:sdtPr>
                        <w:rPr>
                          <w:rFonts w:cs="Arial"/>
                          <w:b/>
                          <w:sz w:val="60"/>
                          <w:szCs w:val="60"/>
                        </w:rPr>
                        <w:alias w:val="Cannot be deleted or edited"/>
                        <w:tag w:val="Cannot be deleted or edited"/>
                        <w:id w:val="1368098235"/>
                        <w:lock w:val="sdtContentLocked"/>
                        <w:placeholder>
                          <w:docPart w:val="8D9C91CB515A425DA406164F47D6465A"/>
                        </w:placeholder>
                      </w:sdtPr>
                      <w:sdtEndPr/>
                      <w:sdtContent>
                        <w:p w:rsidR="00D52800" w:rsidRPr="00AB5BF5" w:rsidRDefault="00AB5BF5" w:rsidP="00AB5BF5">
                          <w:pPr>
                            <w:tabs>
                              <w:tab w:val="left" w:pos="9498"/>
                            </w:tabs>
                            <w:jc w:val="left"/>
                            <w:rPr>
                              <w:rFonts w:cs="Arial"/>
                              <w:b/>
                              <w:sz w:val="60"/>
                              <w:szCs w:val="60"/>
                            </w:rPr>
                          </w:pPr>
                          <w:r w:rsidRPr="00AB5BF5">
                            <w:rPr>
                              <w:rFonts w:cs="Arial"/>
                              <w:b/>
                              <w:sz w:val="60"/>
                              <w:szCs w:val="60"/>
                            </w:rPr>
                            <w:t xml:space="preserve">Preventing Fires and Improving Wellbeing </w:t>
                          </w:r>
                          <w:r w:rsidR="00D52800" w:rsidRPr="00AB5BF5">
                            <w:rPr>
                              <w:rFonts w:cs="Arial"/>
                              <w:b/>
                              <w:sz w:val="60"/>
                              <w:szCs w:val="60"/>
                            </w:rPr>
                            <w:t>Partnership Agreement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2D456C" w:rsidRPr="007B68F6" w:rsidRDefault="002D456C" w:rsidP="002D456C"/>
    <w:p w:rsidR="002D456C" w:rsidRPr="007B68F6" w:rsidRDefault="002D456C" w:rsidP="002D456C"/>
    <w:p w:rsidR="002D456C" w:rsidRPr="00B25B02" w:rsidRDefault="002D456C" w:rsidP="002D456C"/>
    <w:p w:rsidR="002D456C" w:rsidRPr="007B68F6" w:rsidRDefault="002D456C" w:rsidP="002D456C"/>
    <w:p w:rsidR="002D456C" w:rsidRPr="007B68F6" w:rsidRDefault="002D456C" w:rsidP="002D456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B7E36E8" wp14:editId="140D4364">
                <wp:simplePos x="0" y="0"/>
                <wp:positionH relativeFrom="column">
                  <wp:posOffset>-706755</wp:posOffset>
                </wp:positionH>
                <wp:positionV relativeFrom="paragraph">
                  <wp:posOffset>388620</wp:posOffset>
                </wp:positionV>
                <wp:extent cx="7083425" cy="4142105"/>
                <wp:effectExtent l="0" t="0" r="3175" b="0"/>
                <wp:wrapTight wrapText="bothSides">
                  <wp:wrapPolygon edited="0">
                    <wp:start x="0" y="0"/>
                    <wp:lineTo x="0" y="21458"/>
                    <wp:lineTo x="21552" y="21458"/>
                    <wp:lineTo x="21552" y="0"/>
                    <wp:lineTo x="0" y="0"/>
                  </wp:wrapPolygon>
                </wp:wrapTight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3425" cy="4142105"/>
                        </a:xfrm>
                        <a:prstGeom prst="rect">
                          <a:avLst/>
                        </a:prstGeom>
                        <a:solidFill>
                          <a:srgbClr val="BFBFBF">
                            <a:alpha val="7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sz w:val="48"/>
                                <w:szCs w:val="44"/>
                              </w:rPr>
                              <w:alias w:val="Title"/>
                              <w:tag w:val=""/>
                              <w:id w:val="-85796698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D52800" w:rsidRDefault="00852462" w:rsidP="00AE46F2">
                                <w:pPr>
                                  <w:spacing w:line="276" w:lineRule="auto"/>
                                  <w:jc w:val="right"/>
                                  <w:rPr>
                                    <w:b/>
                                    <w:sz w:val="48"/>
                                    <w:szCs w:val="44"/>
                                  </w:rPr>
                                </w:pPr>
                                <w:r>
                                  <w:rPr>
                                    <w:b/>
                                    <w:sz w:val="48"/>
                                    <w:szCs w:val="44"/>
                                  </w:rPr>
                                  <w:t>[</w:t>
                                </w:r>
                                <w:r w:rsidR="00AB5BF5">
                                  <w:rPr>
                                    <w:b/>
                                    <w:sz w:val="48"/>
                                    <w:szCs w:val="44"/>
                                  </w:rPr>
                                  <w:t>Title</w:t>
                                </w:r>
                                <w:r>
                                  <w:rPr>
                                    <w:b/>
                                    <w:sz w:val="48"/>
                                    <w:szCs w:val="44"/>
                                  </w:rPr>
                                  <w:t>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sz w:val="44"/>
                                <w:szCs w:val="44"/>
                              </w:rPr>
                              <w:alias w:val="Directorate/Team"/>
                              <w:tag w:val="Directorate_x002F_Team"/>
                              <w:id w:val="578406415"/>
                              <w:showingPlcHdr/>
                              <w:dataBinding w:prefixMappings="xmlns:ns0='http://schemas.microsoft.com/office/2006/metadata/properties' xmlns:ns1='http://www.w3.org/2001/XMLSchema-instance' xmlns:ns2='a749faeb-3e0e-43e0-843a-c9e9391f6e50' xmlns:ns3='f131d532-ad47-48a8-978d-611e7a81d69d' xmlns:ns4='http://schemas.microsoft.com/office/infopath/2007/PartnerControls' " w:xpath="/ns0:properties[1]/documentManagement[1]/ns3:Directorate_x002f_Team[1]" w:storeItemID="{31A02471-21CE-4ED2-8110-C0D2C1F34421}"/>
                              <w:dropDownList w:lastValue="">
                                <w:listItem w:value="[Directorate/Team]"/>
                              </w:dropDownList>
                            </w:sdtPr>
                            <w:sdtEndPr/>
                            <w:sdtContent>
                              <w:p w:rsidR="00D52800" w:rsidRDefault="00AB5BF5" w:rsidP="00E42602">
                                <w:pPr>
                                  <w:jc w:val="right"/>
                                  <w:rPr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sz w:val="44"/>
                                    <w:szCs w:val="44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D52800" w:rsidRPr="008D0BBD" w:rsidRDefault="004B7A35" w:rsidP="00E42602">
                            <w:pPr>
                              <w:jc w:val="right"/>
                              <w:rPr>
                                <w:sz w:val="44"/>
                                <w:szCs w:val="44"/>
                              </w:rPr>
                            </w:pPr>
                            <w:sdt>
                              <w:sdtPr>
                                <w:rPr>
                                  <w:sz w:val="44"/>
                                  <w:szCs w:val="44"/>
                                </w:rPr>
                                <w:alias w:val="Cannot be deleted or edited"/>
                                <w:tag w:val="Cannot be deleted or edited"/>
                                <w:id w:val="110177117"/>
                                <w:lock w:val="sdtContentLocked"/>
                                <w:placeholder>
                                  <w:docPart w:val="8D9C91CB515A425DA406164F47D6465A"/>
                                </w:placeholder>
                              </w:sdtPr>
                              <w:sdtEndPr/>
                              <w:sdtContent>
                                <w:r w:rsidR="00D52800">
                                  <w:rPr>
                                    <w:sz w:val="44"/>
                                    <w:szCs w:val="44"/>
                                  </w:rPr>
                                  <w:t>Partnership between GMFRS &amp;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sz w:val="44"/>
                                <w:szCs w:val="44"/>
                              </w:rPr>
                              <w:alias w:val="Cannot be deleted"/>
                              <w:tag w:val="Cannot be deleted"/>
                              <w:id w:val="-43993462"/>
                              <w:lock w:val="sdtLocked"/>
                              <w:placeholder>
                                <w:docPart w:val="0E98A980C16E49548220730CECF10E2C"/>
                              </w:placeholder>
                            </w:sdtPr>
                            <w:sdtEndPr/>
                            <w:sdtContent>
                              <w:p w:rsidR="00D52800" w:rsidRDefault="00D52800" w:rsidP="0044306C">
                                <w:pPr>
                                  <w:spacing w:line="276" w:lineRule="auto"/>
                                  <w:jc w:val="right"/>
                                  <w:rPr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sz w:val="44"/>
                                    <w:szCs w:val="44"/>
                                  </w:rPr>
                                  <w:t>[insert name]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-55.65pt;margin-top:30.6pt;width:557.75pt;height:3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" fillcolor="#bfbfbf" stroked="f" strokecolor="#a5a5a5" strokeweight="2.25pt">
                <v:fill opacity="49087f"/>
                <v:textbox inset=",7.2pt,,7.2pt">
                  <w:txbxContent>
                    <w:sdt>
                      <w:sdtPr>
                        <w:rPr>
                          <w:b/>
                          <w:sz w:val="48"/>
                          <w:szCs w:val="44"/>
                        </w:rPr>
                        <w:alias w:val="Title"/>
                        <w:tag w:val=""/>
                        <w:id w:val="-857966981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:rsidR="00D52800" w:rsidRDefault="00852462" w:rsidP="00AE46F2">
                          <w:pPr>
                            <w:spacing w:line="276" w:lineRule="auto"/>
                            <w:jc w:val="right"/>
                            <w:rPr>
                              <w:b/>
                              <w:sz w:val="48"/>
                              <w:szCs w:val="44"/>
                            </w:rPr>
                          </w:pPr>
                          <w:r>
                            <w:rPr>
                              <w:b/>
                              <w:sz w:val="48"/>
                              <w:szCs w:val="44"/>
                            </w:rPr>
                            <w:t>[</w:t>
                          </w:r>
                          <w:r w:rsidR="00AB5BF5">
                            <w:rPr>
                              <w:b/>
                              <w:sz w:val="48"/>
                              <w:szCs w:val="44"/>
                            </w:rPr>
                            <w:t>Title</w:t>
                          </w:r>
                          <w:r>
                            <w:rPr>
                              <w:b/>
                              <w:sz w:val="48"/>
                              <w:szCs w:val="44"/>
                            </w:rPr>
                            <w:t>]</w:t>
                          </w:r>
                        </w:p>
                      </w:sdtContent>
                    </w:sdt>
                    <w:sdt>
                      <w:sdtPr>
                        <w:rPr>
                          <w:sz w:val="44"/>
                          <w:szCs w:val="44"/>
                        </w:rPr>
                        <w:alias w:val="Directorate/Team"/>
                        <w:tag w:val="Directorate_x002F_Team"/>
                        <w:id w:val="578406415"/>
                        <w:showingPlcHdr/>
                        <w:dataBinding w:prefixMappings="xmlns:ns0='http://schemas.microsoft.com/office/2006/metadata/properties' xmlns:ns1='http://www.w3.org/2001/XMLSchema-instance' xmlns:ns2='a749faeb-3e0e-43e0-843a-c9e9391f6e50' xmlns:ns3='f131d532-ad47-48a8-978d-611e7a81d69d' xmlns:ns4='http://schemas.microsoft.com/office/infopath/2007/PartnerControls' " w:xpath="/ns0:properties[1]/documentManagement[1]/ns3:Directorate_x002f_Team[1]" w:storeItemID="{31A02471-21CE-4ED2-8110-C0D2C1F34421}"/>
                        <w:dropDownList w:lastValue="">
                          <w:listItem w:value="[Directorate/Team]"/>
                        </w:dropDownList>
                      </w:sdtPr>
                      <w:sdtEndPr/>
                      <w:sdtContent>
                        <w:p w:rsidR="00D52800" w:rsidRDefault="00AB5BF5" w:rsidP="00E42602">
                          <w:pPr>
                            <w:jc w:val="right"/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sz w:val="44"/>
                              <w:szCs w:val="44"/>
                            </w:rPr>
                            <w:t xml:space="preserve">     </w:t>
                          </w:r>
                        </w:p>
                      </w:sdtContent>
                    </w:sdt>
                    <w:p w:rsidR="00D52800" w:rsidRPr="008D0BBD" w:rsidRDefault="004B7A35" w:rsidP="00E42602">
                      <w:pPr>
                        <w:jc w:val="right"/>
                        <w:rPr>
                          <w:sz w:val="44"/>
                          <w:szCs w:val="44"/>
                        </w:rPr>
                      </w:pPr>
                      <w:sdt>
                        <w:sdtPr>
                          <w:rPr>
                            <w:sz w:val="44"/>
                            <w:szCs w:val="44"/>
                          </w:rPr>
                          <w:alias w:val="Cannot be deleted or edited"/>
                          <w:tag w:val="Cannot be deleted or edited"/>
                          <w:id w:val="110177117"/>
                          <w:lock w:val="sdtContentLocked"/>
                          <w:placeholder>
                            <w:docPart w:val="8D9C91CB515A425DA406164F47D6465A"/>
                          </w:placeholder>
                        </w:sdtPr>
                        <w:sdtEndPr/>
                        <w:sdtContent>
                          <w:r w:rsidR="00D52800">
                            <w:rPr>
                              <w:sz w:val="44"/>
                              <w:szCs w:val="44"/>
                            </w:rPr>
                            <w:t>Partnership between GMFRS &amp;</w:t>
                          </w:r>
                        </w:sdtContent>
                      </w:sdt>
                    </w:p>
                    <w:sdt>
                      <w:sdtPr>
                        <w:rPr>
                          <w:sz w:val="44"/>
                          <w:szCs w:val="44"/>
                        </w:rPr>
                        <w:alias w:val="Cannot be deleted"/>
                        <w:tag w:val="Cannot be deleted"/>
                        <w:id w:val="-43993462"/>
                        <w:lock w:val="sdtLocked"/>
                        <w:placeholder>
                          <w:docPart w:val="0E98A980C16E49548220730CECF10E2C"/>
                        </w:placeholder>
                      </w:sdtPr>
                      <w:sdtEndPr/>
                      <w:sdtContent>
                        <w:p w:rsidR="00D52800" w:rsidRDefault="00D52800" w:rsidP="0044306C">
                          <w:pPr>
                            <w:spacing w:line="276" w:lineRule="auto"/>
                            <w:jc w:val="right"/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sz w:val="44"/>
                              <w:szCs w:val="44"/>
                            </w:rPr>
                            <w:t>[insert name]</w:t>
                          </w:r>
                        </w:p>
                      </w:sdtContent>
                    </w:sdt>
                  </w:txbxContent>
                </v:textbox>
                <w10:wrap type="tight"/>
                <w10:anchorlock/>
              </v:shape>
            </w:pict>
          </mc:Fallback>
        </mc:AlternateContent>
      </w:r>
    </w:p>
    <w:p w:rsidR="002D456C" w:rsidRPr="007B68F6" w:rsidRDefault="002D456C" w:rsidP="00FF4E7B">
      <w:r>
        <w:rPr>
          <w:noProof/>
        </w:rPr>
        <w:drawing>
          <wp:anchor distT="0" distB="0" distL="114300" distR="114300" simplePos="0" relativeHeight="251662336" behindDoc="1" locked="1" layoutInCell="1" allowOverlap="1" wp14:anchorId="5BDF1663" wp14:editId="186AC39C">
            <wp:simplePos x="0" y="0"/>
            <wp:positionH relativeFrom="column">
              <wp:posOffset>-3456940</wp:posOffset>
            </wp:positionH>
            <wp:positionV relativeFrom="page">
              <wp:posOffset>2397125</wp:posOffset>
            </wp:positionV>
            <wp:extent cx="5594350" cy="5114925"/>
            <wp:effectExtent l="0" t="0" r="635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MFRS Doc Logo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0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240" w:type="dxa"/>
        <w:tblInd w:w="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2310"/>
        <w:gridCol w:w="2310"/>
        <w:gridCol w:w="2310"/>
      </w:tblGrid>
      <w:tr w:rsidR="00FF4E7B" w:rsidTr="000E3AE8">
        <w:trPr>
          <w:trHeight w:val="1361"/>
        </w:trPr>
        <w:sdt>
          <w:sdtPr>
            <w:alias w:val="logo size 170x115 pixels"/>
            <w:tag w:val="logo size 170x115 pixels"/>
            <w:id w:val="1813839947"/>
            <w:lock w:val="sdtLocked"/>
            <w:placeholder>
              <w:docPart w:val="90119EC553A94B8A850C40D120E19802"/>
            </w:placeholder>
            <w:showingPlcHdr/>
          </w:sdtPr>
          <w:sdtEndPr/>
          <w:sdtContent>
            <w:tc>
              <w:tcPr>
                <w:tcW w:w="2310" w:type="dxa"/>
              </w:tcPr>
              <w:p w:rsidR="00FF4E7B" w:rsidRDefault="000E3AE8" w:rsidP="00FF4E7B">
                <w:pPr>
                  <w:jc w:val="center"/>
                </w:pPr>
                <w:r>
                  <w:t>Enter a space to hide text</w:t>
                </w:r>
              </w:p>
            </w:tc>
          </w:sdtContent>
        </w:sdt>
        <w:sdt>
          <w:sdtPr>
            <w:alias w:val="logo size 170x115 pixels"/>
            <w:tag w:val="logo size 170x115 pixels"/>
            <w:id w:val="1185634576"/>
            <w:lock w:val="sdtLocked"/>
            <w:placeholder>
              <w:docPart w:val="6F22307C35914C93AEA60A5343E660B5"/>
            </w:placeholder>
            <w:showingPlcHdr/>
          </w:sdtPr>
          <w:sdtEndPr/>
          <w:sdtContent>
            <w:tc>
              <w:tcPr>
                <w:tcW w:w="2310" w:type="dxa"/>
              </w:tcPr>
              <w:p w:rsidR="00FF4E7B" w:rsidRDefault="000E3AE8" w:rsidP="00FF4E7B">
                <w:pPr>
                  <w:jc w:val="center"/>
                </w:pPr>
                <w:r>
                  <w:t>Enter a space to hide text</w:t>
                </w:r>
              </w:p>
            </w:tc>
          </w:sdtContent>
        </w:sdt>
        <w:sdt>
          <w:sdtPr>
            <w:alias w:val="logo size 170x115 pixels"/>
            <w:tag w:val="logo size 170x115 pixels"/>
            <w:id w:val="467554833"/>
            <w:lock w:val="sdtLocked"/>
            <w:placeholder>
              <w:docPart w:val="83C29789828248B5A875561887593ED6"/>
            </w:placeholder>
            <w:showingPlcHdr/>
          </w:sdtPr>
          <w:sdtEndPr/>
          <w:sdtContent>
            <w:tc>
              <w:tcPr>
                <w:tcW w:w="2310" w:type="dxa"/>
              </w:tcPr>
              <w:p w:rsidR="00FF4E7B" w:rsidRDefault="00327ACD" w:rsidP="00327ACD">
                <w:pPr>
                  <w:jc w:val="center"/>
                </w:pPr>
                <w:r>
                  <w:t>Enter a space to hide text</w:t>
                </w:r>
              </w:p>
            </w:tc>
          </w:sdtContent>
        </w:sdt>
        <w:sdt>
          <w:sdtPr>
            <w:alias w:val="Cannot be deleted or edited"/>
            <w:tag w:val="Cannot be deleted or edited"/>
            <w:id w:val="633523351"/>
            <w:lock w:val="sdtContentLocked"/>
            <w:placeholder>
              <w:docPart w:val="0E98A980C16E49548220730CECF10E2C"/>
            </w:placeholder>
          </w:sdtPr>
          <w:sdtEndPr/>
          <w:sdtContent>
            <w:tc>
              <w:tcPr>
                <w:tcW w:w="2310" w:type="dxa"/>
                <w:vMerge w:val="restart"/>
                <w:vAlign w:val="top"/>
              </w:tcPr>
              <w:p w:rsidR="00FF4E7B" w:rsidRDefault="00327ACD" w:rsidP="000E3AE8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52DF03E0" wp14:editId="50A477CC">
                      <wp:extent cx="1191531" cy="1427018"/>
                      <wp:effectExtent l="0" t="0" r="8890" b="1905"/>
                      <wp:docPr id="15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98787" cy="1435708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FF4E7B" w:rsidTr="00FF4E7B">
        <w:trPr>
          <w:trHeight w:val="1361"/>
        </w:trPr>
        <w:sdt>
          <w:sdtPr>
            <w:alias w:val="logo size 170x115 pixels"/>
            <w:tag w:val="logo size 170x115 pixels"/>
            <w:id w:val="-1303301002"/>
            <w:lock w:val="sdtLocked"/>
            <w:placeholder>
              <w:docPart w:val="9B3DE474898944EF85B3720A0952DFF0"/>
            </w:placeholder>
            <w:showingPlcHdr/>
          </w:sdtPr>
          <w:sdtEndPr/>
          <w:sdtContent>
            <w:tc>
              <w:tcPr>
                <w:tcW w:w="2310" w:type="dxa"/>
              </w:tcPr>
              <w:p w:rsidR="00FF4E7B" w:rsidRDefault="000E3AE8" w:rsidP="00FF4E7B">
                <w:pPr>
                  <w:jc w:val="center"/>
                </w:pPr>
                <w:r>
                  <w:t>Enter a space to hide text</w:t>
                </w:r>
              </w:p>
            </w:tc>
          </w:sdtContent>
        </w:sdt>
        <w:sdt>
          <w:sdtPr>
            <w:alias w:val="logo size 170x115 pixels"/>
            <w:tag w:val="logo size 170x115 pixels"/>
            <w:id w:val="1472636755"/>
            <w:lock w:val="sdtLocked"/>
            <w:placeholder>
              <w:docPart w:val="05C6733127A0496496BC822B9CD219DA"/>
            </w:placeholder>
            <w:showingPlcHdr/>
          </w:sdtPr>
          <w:sdtEndPr/>
          <w:sdtContent>
            <w:tc>
              <w:tcPr>
                <w:tcW w:w="2310" w:type="dxa"/>
              </w:tcPr>
              <w:p w:rsidR="00FF4E7B" w:rsidRDefault="000E3AE8" w:rsidP="00FF4E7B">
                <w:pPr>
                  <w:jc w:val="center"/>
                </w:pPr>
                <w:r>
                  <w:t>Enter a space to hide text</w:t>
                </w:r>
              </w:p>
            </w:tc>
          </w:sdtContent>
        </w:sdt>
        <w:sdt>
          <w:sdtPr>
            <w:alias w:val="logo size 170x115 pixels"/>
            <w:tag w:val="logo size 170x115 pixels"/>
            <w:id w:val="423315398"/>
            <w:lock w:val="sdtLocked"/>
            <w:placeholder>
              <w:docPart w:val="A25A7951752A426093AD8EBA3600C0E0"/>
            </w:placeholder>
            <w:showingPlcHdr/>
          </w:sdtPr>
          <w:sdtEndPr/>
          <w:sdtContent>
            <w:tc>
              <w:tcPr>
                <w:tcW w:w="2310" w:type="dxa"/>
              </w:tcPr>
              <w:p w:rsidR="00FF4E7B" w:rsidRDefault="00327ACD" w:rsidP="00327ACD">
                <w:pPr>
                  <w:jc w:val="center"/>
                </w:pPr>
                <w:r>
                  <w:t>Enter a space to hide text</w:t>
                </w:r>
              </w:p>
            </w:tc>
          </w:sdtContent>
        </w:sdt>
        <w:tc>
          <w:tcPr>
            <w:tcW w:w="2310" w:type="dxa"/>
            <w:vMerge/>
          </w:tcPr>
          <w:p w:rsidR="00FF4E7B" w:rsidRDefault="00FF4E7B" w:rsidP="00FF4E7B">
            <w:pPr>
              <w:jc w:val="center"/>
            </w:pPr>
          </w:p>
        </w:tc>
      </w:tr>
    </w:tbl>
    <w:p w:rsidR="0044306C" w:rsidRDefault="0044306C">
      <w:pPr>
        <w:spacing w:before="0" w:line="240" w:lineRule="auto"/>
        <w:jc w:val="left"/>
      </w:pPr>
    </w:p>
    <w:bookmarkStart w:id="1" w:name="_Toc483576257"/>
    <w:p w:rsidR="006C7688" w:rsidRPr="0044306C" w:rsidRDefault="004B7A35" w:rsidP="0044306C">
      <w:pPr>
        <w:pStyle w:val="Heading1"/>
      </w:pPr>
      <w:sdt>
        <w:sdtPr>
          <w:alias w:val="Cannot be deleted or edited"/>
          <w:tag w:val="Cannot be deleted or edited"/>
          <w:id w:val="-1119528094"/>
          <w:lock w:val="sdtContentLocked"/>
          <w:placeholder>
            <w:docPart w:val="0E98A980C16E49548220730CECF10E2C"/>
          </w:placeholder>
        </w:sdtPr>
        <w:sdtEndPr/>
        <w:sdtContent>
          <w:r w:rsidR="0044306C">
            <w:t>Contents</w:t>
          </w:r>
        </w:sdtContent>
      </w:sdt>
      <w:bookmarkEnd w:id="1"/>
    </w:p>
    <w:p w:rsidR="00852462" w:rsidRDefault="00E55D31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6C7688">
        <w:instrText xml:space="preserve"> TOC \o "1-3" \h \z \u </w:instrText>
      </w:r>
      <w:r>
        <w:fldChar w:fldCharType="separate"/>
      </w:r>
      <w:hyperlink w:anchor="_Toc483576257" w:history="1">
        <w:r w:rsidR="00852462" w:rsidRPr="009D13C9">
          <w:rPr>
            <w:rStyle w:val="Hyperlink"/>
            <w:noProof/>
          </w:rPr>
          <w:t>Contents</w:t>
        </w:r>
        <w:r w:rsidR="00852462">
          <w:rPr>
            <w:noProof/>
            <w:webHidden/>
          </w:rPr>
          <w:tab/>
        </w:r>
        <w:r w:rsidR="00852462">
          <w:rPr>
            <w:noProof/>
            <w:webHidden/>
          </w:rPr>
          <w:fldChar w:fldCharType="begin"/>
        </w:r>
        <w:r w:rsidR="00852462">
          <w:rPr>
            <w:noProof/>
            <w:webHidden/>
          </w:rPr>
          <w:instrText xml:space="preserve"> PAGEREF _Toc483576257 \h </w:instrText>
        </w:r>
        <w:r w:rsidR="00852462">
          <w:rPr>
            <w:noProof/>
            <w:webHidden/>
          </w:rPr>
        </w:r>
        <w:r w:rsidR="00852462">
          <w:rPr>
            <w:noProof/>
            <w:webHidden/>
          </w:rPr>
          <w:fldChar w:fldCharType="separate"/>
        </w:r>
        <w:r w:rsidR="001A7978">
          <w:rPr>
            <w:noProof/>
            <w:webHidden/>
          </w:rPr>
          <w:t>2</w:t>
        </w:r>
        <w:r w:rsidR="00852462">
          <w:rPr>
            <w:noProof/>
            <w:webHidden/>
          </w:rPr>
          <w:fldChar w:fldCharType="end"/>
        </w:r>
      </w:hyperlink>
    </w:p>
    <w:p w:rsidR="00852462" w:rsidRDefault="004B7A35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3576258" w:history="1">
        <w:r w:rsidR="00852462" w:rsidRPr="009D13C9">
          <w:rPr>
            <w:rStyle w:val="Hyperlink"/>
            <w:noProof/>
          </w:rPr>
          <w:t xml:space="preserve">Document Details </w:t>
        </w:r>
        <w:r w:rsidR="00852462">
          <w:rPr>
            <w:noProof/>
            <w:webHidden/>
          </w:rPr>
          <w:tab/>
        </w:r>
        <w:r w:rsidR="00852462">
          <w:rPr>
            <w:noProof/>
            <w:webHidden/>
          </w:rPr>
          <w:fldChar w:fldCharType="begin"/>
        </w:r>
        <w:r w:rsidR="00852462">
          <w:rPr>
            <w:noProof/>
            <w:webHidden/>
          </w:rPr>
          <w:instrText xml:space="preserve"> PAGEREF _Toc483576258 \h </w:instrText>
        </w:r>
        <w:r w:rsidR="00852462">
          <w:rPr>
            <w:noProof/>
            <w:webHidden/>
          </w:rPr>
        </w:r>
        <w:r w:rsidR="00852462">
          <w:rPr>
            <w:noProof/>
            <w:webHidden/>
          </w:rPr>
          <w:fldChar w:fldCharType="separate"/>
        </w:r>
        <w:r w:rsidR="001A7978">
          <w:rPr>
            <w:noProof/>
            <w:webHidden/>
          </w:rPr>
          <w:t>3</w:t>
        </w:r>
        <w:r w:rsidR="00852462">
          <w:rPr>
            <w:noProof/>
            <w:webHidden/>
          </w:rPr>
          <w:fldChar w:fldCharType="end"/>
        </w:r>
      </w:hyperlink>
    </w:p>
    <w:p w:rsidR="00852462" w:rsidRDefault="004B7A35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3576259" w:history="1">
        <w:r w:rsidR="00852462" w:rsidRPr="009D13C9">
          <w:rPr>
            <w:rStyle w:val="Hyperlink"/>
            <w:noProof/>
          </w:rPr>
          <w:t>Partnership Statement</w:t>
        </w:r>
        <w:r w:rsidR="00852462">
          <w:rPr>
            <w:noProof/>
            <w:webHidden/>
          </w:rPr>
          <w:tab/>
        </w:r>
        <w:r w:rsidR="00852462">
          <w:rPr>
            <w:noProof/>
            <w:webHidden/>
          </w:rPr>
          <w:fldChar w:fldCharType="begin"/>
        </w:r>
        <w:r w:rsidR="00852462">
          <w:rPr>
            <w:noProof/>
            <w:webHidden/>
          </w:rPr>
          <w:instrText xml:space="preserve"> PAGEREF _Toc483576259 \h </w:instrText>
        </w:r>
        <w:r w:rsidR="00852462">
          <w:rPr>
            <w:noProof/>
            <w:webHidden/>
          </w:rPr>
        </w:r>
        <w:r w:rsidR="00852462">
          <w:rPr>
            <w:noProof/>
            <w:webHidden/>
          </w:rPr>
          <w:fldChar w:fldCharType="separate"/>
        </w:r>
        <w:r w:rsidR="001A7978">
          <w:rPr>
            <w:noProof/>
            <w:webHidden/>
          </w:rPr>
          <w:t>3</w:t>
        </w:r>
        <w:r w:rsidR="00852462">
          <w:rPr>
            <w:noProof/>
            <w:webHidden/>
          </w:rPr>
          <w:fldChar w:fldCharType="end"/>
        </w:r>
      </w:hyperlink>
    </w:p>
    <w:p w:rsidR="00852462" w:rsidRDefault="004B7A3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3576260" w:history="1">
        <w:r w:rsidR="00852462" w:rsidRPr="009D13C9">
          <w:rPr>
            <w:rStyle w:val="Hyperlink"/>
            <w:noProof/>
          </w:rPr>
          <w:t>What are the areas of mutual interest between the parties?</w:t>
        </w:r>
        <w:r w:rsidR="00852462">
          <w:rPr>
            <w:noProof/>
            <w:webHidden/>
          </w:rPr>
          <w:tab/>
        </w:r>
        <w:r w:rsidR="00852462">
          <w:rPr>
            <w:noProof/>
            <w:webHidden/>
          </w:rPr>
          <w:fldChar w:fldCharType="begin"/>
        </w:r>
        <w:r w:rsidR="00852462">
          <w:rPr>
            <w:noProof/>
            <w:webHidden/>
          </w:rPr>
          <w:instrText xml:space="preserve"> PAGEREF _Toc483576260 \h </w:instrText>
        </w:r>
        <w:r w:rsidR="00852462">
          <w:rPr>
            <w:noProof/>
            <w:webHidden/>
          </w:rPr>
        </w:r>
        <w:r w:rsidR="00852462">
          <w:rPr>
            <w:noProof/>
            <w:webHidden/>
          </w:rPr>
          <w:fldChar w:fldCharType="separate"/>
        </w:r>
        <w:r w:rsidR="001A7978">
          <w:rPr>
            <w:noProof/>
            <w:webHidden/>
          </w:rPr>
          <w:t>3</w:t>
        </w:r>
        <w:r w:rsidR="00852462">
          <w:rPr>
            <w:noProof/>
            <w:webHidden/>
          </w:rPr>
          <w:fldChar w:fldCharType="end"/>
        </w:r>
      </w:hyperlink>
    </w:p>
    <w:p w:rsidR="00852462" w:rsidRDefault="004B7A3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3576261" w:history="1">
        <w:r w:rsidR="00852462" w:rsidRPr="009D13C9">
          <w:rPr>
            <w:rStyle w:val="Hyperlink"/>
            <w:noProof/>
          </w:rPr>
          <w:t>What are the common objectives?</w:t>
        </w:r>
        <w:r w:rsidR="00852462">
          <w:rPr>
            <w:noProof/>
            <w:webHidden/>
          </w:rPr>
          <w:tab/>
        </w:r>
        <w:r w:rsidR="00852462">
          <w:rPr>
            <w:noProof/>
            <w:webHidden/>
          </w:rPr>
          <w:fldChar w:fldCharType="begin"/>
        </w:r>
        <w:r w:rsidR="00852462">
          <w:rPr>
            <w:noProof/>
            <w:webHidden/>
          </w:rPr>
          <w:instrText xml:space="preserve"> PAGEREF _Toc483576261 \h </w:instrText>
        </w:r>
        <w:r w:rsidR="00852462">
          <w:rPr>
            <w:noProof/>
            <w:webHidden/>
          </w:rPr>
        </w:r>
        <w:r w:rsidR="00852462">
          <w:rPr>
            <w:noProof/>
            <w:webHidden/>
          </w:rPr>
          <w:fldChar w:fldCharType="separate"/>
        </w:r>
        <w:r w:rsidR="001A7978">
          <w:rPr>
            <w:noProof/>
            <w:webHidden/>
          </w:rPr>
          <w:t>3</w:t>
        </w:r>
        <w:r w:rsidR="00852462">
          <w:rPr>
            <w:noProof/>
            <w:webHidden/>
          </w:rPr>
          <w:fldChar w:fldCharType="end"/>
        </w:r>
      </w:hyperlink>
    </w:p>
    <w:p w:rsidR="00852462" w:rsidRDefault="004B7A35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3576262" w:history="1">
        <w:r w:rsidR="00852462" w:rsidRPr="009D13C9">
          <w:rPr>
            <w:rStyle w:val="Hyperlink"/>
            <w:noProof/>
          </w:rPr>
          <w:t>Roles and Responsibilities</w:t>
        </w:r>
        <w:r w:rsidR="00852462">
          <w:rPr>
            <w:noProof/>
            <w:webHidden/>
          </w:rPr>
          <w:tab/>
        </w:r>
        <w:r w:rsidR="00852462">
          <w:rPr>
            <w:noProof/>
            <w:webHidden/>
          </w:rPr>
          <w:fldChar w:fldCharType="begin"/>
        </w:r>
        <w:r w:rsidR="00852462">
          <w:rPr>
            <w:noProof/>
            <w:webHidden/>
          </w:rPr>
          <w:instrText xml:space="preserve"> PAGEREF _Toc483576262 \h </w:instrText>
        </w:r>
        <w:r w:rsidR="00852462">
          <w:rPr>
            <w:noProof/>
            <w:webHidden/>
          </w:rPr>
        </w:r>
        <w:r w:rsidR="00852462">
          <w:rPr>
            <w:noProof/>
            <w:webHidden/>
          </w:rPr>
          <w:fldChar w:fldCharType="separate"/>
        </w:r>
        <w:r w:rsidR="001A7978">
          <w:rPr>
            <w:noProof/>
            <w:webHidden/>
          </w:rPr>
          <w:t>3</w:t>
        </w:r>
        <w:r w:rsidR="00852462">
          <w:rPr>
            <w:noProof/>
            <w:webHidden/>
          </w:rPr>
          <w:fldChar w:fldCharType="end"/>
        </w:r>
      </w:hyperlink>
    </w:p>
    <w:p w:rsidR="00852462" w:rsidRDefault="004B7A3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3576263" w:history="1">
        <w:r w:rsidR="00852462" w:rsidRPr="009D13C9">
          <w:rPr>
            <w:rStyle w:val="Hyperlink"/>
            <w:noProof/>
          </w:rPr>
          <w:t>Greater Manchester Fire and Rescue Service</w:t>
        </w:r>
        <w:r w:rsidR="00852462">
          <w:rPr>
            <w:noProof/>
            <w:webHidden/>
          </w:rPr>
          <w:tab/>
        </w:r>
        <w:r w:rsidR="00852462">
          <w:rPr>
            <w:noProof/>
            <w:webHidden/>
          </w:rPr>
          <w:fldChar w:fldCharType="begin"/>
        </w:r>
        <w:r w:rsidR="00852462">
          <w:rPr>
            <w:noProof/>
            <w:webHidden/>
          </w:rPr>
          <w:instrText xml:space="preserve"> PAGEREF _Toc483576263 \h </w:instrText>
        </w:r>
        <w:r w:rsidR="00852462">
          <w:rPr>
            <w:noProof/>
            <w:webHidden/>
          </w:rPr>
        </w:r>
        <w:r w:rsidR="00852462">
          <w:rPr>
            <w:noProof/>
            <w:webHidden/>
          </w:rPr>
          <w:fldChar w:fldCharType="separate"/>
        </w:r>
        <w:r w:rsidR="001A7978">
          <w:rPr>
            <w:noProof/>
            <w:webHidden/>
          </w:rPr>
          <w:t>3</w:t>
        </w:r>
        <w:r w:rsidR="00852462">
          <w:rPr>
            <w:noProof/>
            <w:webHidden/>
          </w:rPr>
          <w:fldChar w:fldCharType="end"/>
        </w:r>
      </w:hyperlink>
    </w:p>
    <w:p w:rsidR="00852462" w:rsidRDefault="004B7A35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3576264" w:history="1">
        <w:r w:rsidR="00852462" w:rsidRPr="009D13C9">
          <w:rPr>
            <w:rStyle w:val="Hyperlink"/>
            <w:noProof/>
          </w:rPr>
          <w:t>Working Arrangements</w:t>
        </w:r>
        <w:r w:rsidR="00852462">
          <w:rPr>
            <w:noProof/>
            <w:webHidden/>
          </w:rPr>
          <w:tab/>
        </w:r>
        <w:r w:rsidR="00852462">
          <w:rPr>
            <w:noProof/>
            <w:webHidden/>
          </w:rPr>
          <w:fldChar w:fldCharType="begin"/>
        </w:r>
        <w:r w:rsidR="00852462">
          <w:rPr>
            <w:noProof/>
            <w:webHidden/>
          </w:rPr>
          <w:instrText xml:space="preserve"> PAGEREF _Toc483576264 \h </w:instrText>
        </w:r>
        <w:r w:rsidR="00852462">
          <w:rPr>
            <w:noProof/>
            <w:webHidden/>
          </w:rPr>
        </w:r>
        <w:r w:rsidR="00852462">
          <w:rPr>
            <w:noProof/>
            <w:webHidden/>
          </w:rPr>
          <w:fldChar w:fldCharType="separate"/>
        </w:r>
        <w:r w:rsidR="001A7978">
          <w:rPr>
            <w:noProof/>
            <w:webHidden/>
          </w:rPr>
          <w:t>3</w:t>
        </w:r>
        <w:r w:rsidR="00852462">
          <w:rPr>
            <w:noProof/>
            <w:webHidden/>
          </w:rPr>
          <w:fldChar w:fldCharType="end"/>
        </w:r>
      </w:hyperlink>
    </w:p>
    <w:p w:rsidR="00852462" w:rsidRDefault="004B7A35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3576265" w:history="1">
        <w:r w:rsidR="00852462" w:rsidRPr="009D13C9">
          <w:rPr>
            <w:rStyle w:val="Hyperlink"/>
            <w:noProof/>
          </w:rPr>
          <w:t>Risks</w:t>
        </w:r>
        <w:r w:rsidR="00852462">
          <w:rPr>
            <w:noProof/>
            <w:webHidden/>
          </w:rPr>
          <w:tab/>
        </w:r>
        <w:r w:rsidR="00852462">
          <w:rPr>
            <w:noProof/>
            <w:webHidden/>
          </w:rPr>
          <w:fldChar w:fldCharType="begin"/>
        </w:r>
        <w:r w:rsidR="00852462">
          <w:rPr>
            <w:noProof/>
            <w:webHidden/>
          </w:rPr>
          <w:instrText xml:space="preserve"> PAGEREF _Toc483576265 \h </w:instrText>
        </w:r>
        <w:r w:rsidR="00852462">
          <w:rPr>
            <w:noProof/>
            <w:webHidden/>
          </w:rPr>
        </w:r>
        <w:r w:rsidR="00852462">
          <w:rPr>
            <w:noProof/>
            <w:webHidden/>
          </w:rPr>
          <w:fldChar w:fldCharType="separate"/>
        </w:r>
        <w:r w:rsidR="001A7978">
          <w:rPr>
            <w:noProof/>
            <w:webHidden/>
          </w:rPr>
          <w:t>3</w:t>
        </w:r>
        <w:r w:rsidR="00852462">
          <w:rPr>
            <w:noProof/>
            <w:webHidden/>
          </w:rPr>
          <w:fldChar w:fldCharType="end"/>
        </w:r>
      </w:hyperlink>
    </w:p>
    <w:p w:rsidR="00852462" w:rsidRDefault="004B7A35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3576266" w:history="1">
        <w:r w:rsidR="00852462" w:rsidRPr="009D13C9">
          <w:rPr>
            <w:rStyle w:val="Hyperlink"/>
            <w:noProof/>
          </w:rPr>
          <w:t>Resource Implications</w:t>
        </w:r>
        <w:r w:rsidR="00852462">
          <w:rPr>
            <w:noProof/>
            <w:webHidden/>
          </w:rPr>
          <w:tab/>
        </w:r>
        <w:r w:rsidR="00852462">
          <w:rPr>
            <w:noProof/>
            <w:webHidden/>
          </w:rPr>
          <w:fldChar w:fldCharType="begin"/>
        </w:r>
        <w:r w:rsidR="00852462">
          <w:rPr>
            <w:noProof/>
            <w:webHidden/>
          </w:rPr>
          <w:instrText xml:space="preserve"> PAGEREF _Toc483576266 \h </w:instrText>
        </w:r>
        <w:r w:rsidR="00852462">
          <w:rPr>
            <w:noProof/>
            <w:webHidden/>
          </w:rPr>
        </w:r>
        <w:r w:rsidR="00852462">
          <w:rPr>
            <w:noProof/>
            <w:webHidden/>
          </w:rPr>
          <w:fldChar w:fldCharType="separate"/>
        </w:r>
        <w:r w:rsidR="001A7978">
          <w:rPr>
            <w:noProof/>
            <w:webHidden/>
          </w:rPr>
          <w:t>3</w:t>
        </w:r>
        <w:r w:rsidR="00852462">
          <w:rPr>
            <w:noProof/>
            <w:webHidden/>
          </w:rPr>
          <w:fldChar w:fldCharType="end"/>
        </w:r>
      </w:hyperlink>
    </w:p>
    <w:p w:rsidR="00852462" w:rsidRDefault="004B7A35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3576267" w:history="1">
        <w:r w:rsidR="00852462" w:rsidRPr="009D13C9">
          <w:rPr>
            <w:rStyle w:val="Hyperlink"/>
            <w:noProof/>
          </w:rPr>
          <w:t>Information-sharing Principles</w:t>
        </w:r>
        <w:r w:rsidR="00852462">
          <w:rPr>
            <w:noProof/>
            <w:webHidden/>
          </w:rPr>
          <w:tab/>
        </w:r>
        <w:r w:rsidR="00852462">
          <w:rPr>
            <w:noProof/>
            <w:webHidden/>
          </w:rPr>
          <w:fldChar w:fldCharType="begin"/>
        </w:r>
        <w:r w:rsidR="00852462">
          <w:rPr>
            <w:noProof/>
            <w:webHidden/>
          </w:rPr>
          <w:instrText xml:space="preserve"> PAGEREF _Toc483576267 \h </w:instrText>
        </w:r>
        <w:r w:rsidR="00852462">
          <w:rPr>
            <w:noProof/>
            <w:webHidden/>
          </w:rPr>
        </w:r>
        <w:r w:rsidR="00852462">
          <w:rPr>
            <w:noProof/>
            <w:webHidden/>
          </w:rPr>
          <w:fldChar w:fldCharType="separate"/>
        </w:r>
        <w:r w:rsidR="001A7978">
          <w:rPr>
            <w:noProof/>
            <w:webHidden/>
          </w:rPr>
          <w:t>3</w:t>
        </w:r>
        <w:r w:rsidR="00852462">
          <w:rPr>
            <w:noProof/>
            <w:webHidden/>
          </w:rPr>
          <w:fldChar w:fldCharType="end"/>
        </w:r>
      </w:hyperlink>
    </w:p>
    <w:p w:rsidR="00852462" w:rsidRDefault="004B7A35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3576268" w:history="1">
        <w:r w:rsidR="00852462" w:rsidRPr="009D13C9">
          <w:rPr>
            <w:rStyle w:val="Hyperlink"/>
            <w:noProof/>
          </w:rPr>
          <w:t>Exit Strategy</w:t>
        </w:r>
        <w:r w:rsidR="00852462">
          <w:rPr>
            <w:noProof/>
            <w:webHidden/>
          </w:rPr>
          <w:tab/>
        </w:r>
        <w:r w:rsidR="00852462">
          <w:rPr>
            <w:noProof/>
            <w:webHidden/>
          </w:rPr>
          <w:fldChar w:fldCharType="begin"/>
        </w:r>
        <w:r w:rsidR="00852462">
          <w:rPr>
            <w:noProof/>
            <w:webHidden/>
          </w:rPr>
          <w:instrText xml:space="preserve"> PAGEREF _Toc483576268 \h </w:instrText>
        </w:r>
        <w:r w:rsidR="00852462">
          <w:rPr>
            <w:noProof/>
            <w:webHidden/>
          </w:rPr>
        </w:r>
        <w:r w:rsidR="00852462">
          <w:rPr>
            <w:noProof/>
            <w:webHidden/>
          </w:rPr>
          <w:fldChar w:fldCharType="separate"/>
        </w:r>
        <w:r w:rsidR="001A7978">
          <w:rPr>
            <w:noProof/>
            <w:webHidden/>
          </w:rPr>
          <w:t>3</w:t>
        </w:r>
        <w:r w:rsidR="00852462">
          <w:rPr>
            <w:noProof/>
            <w:webHidden/>
          </w:rPr>
          <w:fldChar w:fldCharType="end"/>
        </w:r>
      </w:hyperlink>
    </w:p>
    <w:p w:rsidR="00852462" w:rsidRDefault="004B7A35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3576269" w:history="1">
        <w:r w:rsidR="00852462" w:rsidRPr="009D13C9">
          <w:rPr>
            <w:rStyle w:val="Hyperlink"/>
            <w:noProof/>
          </w:rPr>
          <w:t>Contacts</w:t>
        </w:r>
        <w:r w:rsidR="00852462">
          <w:rPr>
            <w:noProof/>
            <w:webHidden/>
          </w:rPr>
          <w:tab/>
        </w:r>
        <w:r w:rsidR="00852462">
          <w:rPr>
            <w:noProof/>
            <w:webHidden/>
          </w:rPr>
          <w:fldChar w:fldCharType="begin"/>
        </w:r>
        <w:r w:rsidR="00852462">
          <w:rPr>
            <w:noProof/>
            <w:webHidden/>
          </w:rPr>
          <w:instrText xml:space="preserve"> PAGEREF _Toc483576269 \h </w:instrText>
        </w:r>
        <w:r w:rsidR="00852462">
          <w:rPr>
            <w:noProof/>
            <w:webHidden/>
          </w:rPr>
        </w:r>
        <w:r w:rsidR="00852462">
          <w:rPr>
            <w:noProof/>
            <w:webHidden/>
          </w:rPr>
          <w:fldChar w:fldCharType="separate"/>
        </w:r>
        <w:r w:rsidR="001A7978">
          <w:rPr>
            <w:noProof/>
            <w:webHidden/>
          </w:rPr>
          <w:t>3</w:t>
        </w:r>
        <w:r w:rsidR="00852462">
          <w:rPr>
            <w:noProof/>
            <w:webHidden/>
          </w:rPr>
          <w:fldChar w:fldCharType="end"/>
        </w:r>
      </w:hyperlink>
    </w:p>
    <w:p w:rsidR="00852462" w:rsidRDefault="004B7A35">
      <w:pPr>
        <w:pStyle w:val="TO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3576270" w:history="1">
        <w:r w:rsidR="00852462" w:rsidRPr="009D13C9">
          <w:rPr>
            <w:rStyle w:val="Hyperlink"/>
            <w:noProof/>
          </w:rPr>
          <w:t>Signatories</w:t>
        </w:r>
        <w:r w:rsidR="00852462">
          <w:rPr>
            <w:noProof/>
            <w:webHidden/>
          </w:rPr>
          <w:tab/>
        </w:r>
        <w:r w:rsidR="00852462">
          <w:rPr>
            <w:noProof/>
            <w:webHidden/>
          </w:rPr>
          <w:fldChar w:fldCharType="begin"/>
        </w:r>
        <w:r w:rsidR="00852462">
          <w:rPr>
            <w:noProof/>
            <w:webHidden/>
          </w:rPr>
          <w:instrText xml:space="preserve"> PAGEREF _Toc483576270 \h </w:instrText>
        </w:r>
        <w:r w:rsidR="00852462">
          <w:rPr>
            <w:noProof/>
            <w:webHidden/>
          </w:rPr>
        </w:r>
        <w:r w:rsidR="00852462">
          <w:rPr>
            <w:noProof/>
            <w:webHidden/>
          </w:rPr>
          <w:fldChar w:fldCharType="separate"/>
        </w:r>
        <w:r w:rsidR="001A7978">
          <w:rPr>
            <w:noProof/>
            <w:webHidden/>
          </w:rPr>
          <w:t>3</w:t>
        </w:r>
        <w:r w:rsidR="00852462">
          <w:rPr>
            <w:noProof/>
            <w:webHidden/>
          </w:rPr>
          <w:fldChar w:fldCharType="end"/>
        </w:r>
      </w:hyperlink>
    </w:p>
    <w:p w:rsidR="00AC0694" w:rsidRDefault="00E55D31" w:rsidP="00E24E4F">
      <w:pPr>
        <w:pStyle w:val="TOC2"/>
        <w:ind w:left="0"/>
      </w:pPr>
      <w:r>
        <w:fldChar w:fldCharType="end"/>
      </w:r>
    </w:p>
    <w:p w:rsidR="009175EA" w:rsidRDefault="009175EA">
      <w:pPr>
        <w:spacing w:before="0" w:line="240" w:lineRule="auto"/>
        <w:rPr>
          <w:u w:val="single"/>
        </w:rPr>
      </w:pPr>
      <w:r>
        <w:rPr>
          <w:u w:val="single"/>
        </w:rPr>
        <w:br w:type="page"/>
      </w:r>
    </w:p>
    <w:bookmarkStart w:id="2" w:name="_Toc357604252" w:displacedByCustomXml="next"/>
    <w:bookmarkStart w:id="3" w:name="_Toc483576258" w:displacedByCustomXml="next"/>
    <w:sdt>
      <w:sdtPr>
        <w:alias w:val="Cannot be deleted or edited"/>
        <w:tag w:val="Cannot be deleted or edited"/>
        <w:id w:val="1597979764"/>
        <w:lock w:val="sdtContentLocked"/>
        <w:placeholder>
          <w:docPart w:val="8D9C91CB515A425DA406164F47D6465A"/>
        </w:placeholder>
      </w:sdtPr>
      <w:sdtEndPr/>
      <w:sdtContent>
        <w:p w:rsidR="00E42602" w:rsidRDefault="00E42602" w:rsidP="00E42602">
          <w:pPr>
            <w:pStyle w:val="Heading1"/>
          </w:pPr>
          <w:r>
            <w:t>Document Details</w:t>
          </w:r>
          <w:bookmarkEnd w:id="2"/>
          <w:r>
            <w:t xml:space="preserve"> </w:t>
          </w:r>
        </w:p>
      </w:sdtContent>
    </w:sdt>
    <w:bookmarkEnd w:id="3" w:displacedByCustomXml="prev"/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127"/>
        <w:gridCol w:w="2268"/>
        <w:gridCol w:w="4760"/>
      </w:tblGrid>
      <w:tr w:rsidR="00E42602" w:rsidRPr="00670DE1" w:rsidTr="00707D59">
        <w:trPr>
          <w:trHeight w:val="685"/>
        </w:trPr>
        <w:bookmarkStart w:id="4" w:name="_Toc357604253" w:displacedByCustomXml="next"/>
        <w:sdt>
          <w:sdtPr>
            <w:rPr>
              <w:b/>
              <w:sz w:val="28"/>
            </w:rPr>
            <w:alias w:val="Cannot be deleted or edited"/>
            <w:tag w:val="Cannot be deleted or edited"/>
            <w:id w:val="-1817555359"/>
            <w:lock w:val="sdtContentLocked"/>
            <w:placeholder>
              <w:docPart w:val="8D9C91CB515A425DA406164F47D6465A"/>
            </w:placeholder>
          </w:sdtPr>
          <w:sdtEndPr/>
          <w:sdtContent>
            <w:tc>
              <w:tcPr>
                <w:tcW w:w="9155" w:type="dxa"/>
                <w:gridSpan w:val="3"/>
                <w:shd w:val="clear" w:color="auto" w:fill="BFBFBF" w:themeFill="background1" w:themeFillShade="BF"/>
                <w:vAlign w:val="center"/>
              </w:tcPr>
              <w:p w:rsidR="00E42602" w:rsidRPr="00707D59" w:rsidRDefault="00E42602" w:rsidP="00707D59">
                <w:pPr>
                  <w:rPr>
                    <w:b/>
                  </w:rPr>
                </w:pPr>
                <w:r w:rsidRPr="00707D59">
                  <w:rPr>
                    <w:b/>
                    <w:sz w:val="28"/>
                  </w:rPr>
                  <w:t>Document Version Control</w:t>
                </w:r>
              </w:p>
            </w:tc>
            <w:bookmarkEnd w:id="4" w:displacedByCustomXml="next"/>
          </w:sdtContent>
        </w:sdt>
      </w:tr>
      <w:sdt>
        <w:sdtPr>
          <w:rPr>
            <w:b/>
            <w:szCs w:val="22"/>
          </w:rPr>
          <w:alias w:val="Cannot be deleted or edited"/>
          <w:tag w:val="Cannot be deleted or edited"/>
          <w:id w:val="-824428583"/>
          <w:lock w:val="sdtContentLocked"/>
          <w:placeholder>
            <w:docPart w:val="8D9C91CB515A425DA406164F47D6465A"/>
          </w:placeholder>
        </w:sdtPr>
        <w:sdtEndPr/>
        <w:sdtContent>
          <w:tr w:rsidR="00E42602" w:rsidRPr="00670DE1" w:rsidTr="00707D59">
            <w:tc>
              <w:tcPr>
                <w:tcW w:w="2127" w:type="dxa"/>
                <w:shd w:val="clear" w:color="auto" w:fill="D9D9D9" w:themeFill="background1" w:themeFillShade="D9"/>
                <w:vAlign w:val="center"/>
              </w:tcPr>
              <w:p w:rsidR="00E42602" w:rsidRPr="00C45959" w:rsidRDefault="00E42602" w:rsidP="00707D59">
                <w:pPr>
                  <w:rPr>
                    <w:b/>
                    <w:szCs w:val="22"/>
                  </w:rPr>
                </w:pPr>
                <w:r w:rsidRPr="00C45959">
                  <w:rPr>
                    <w:b/>
                    <w:szCs w:val="22"/>
                  </w:rPr>
                  <w:t>Document Version</w:t>
                </w:r>
              </w:p>
            </w:tc>
            <w:tc>
              <w:tcPr>
                <w:tcW w:w="2268" w:type="dxa"/>
                <w:shd w:val="clear" w:color="auto" w:fill="D9D9D9" w:themeFill="background1" w:themeFillShade="D9"/>
                <w:vAlign w:val="center"/>
              </w:tcPr>
              <w:p w:rsidR="00E42602" w:rsidRPr="00C45959" w:rsidRDefault="00E42602" w:rsidP="00707D59">
                <w:pPr>
                  <w:rPr>
                    <w:b/>
                    <w:szCs w:val="22"/>
                  </w:rPr>
                </w:pPr>
                <w:r w:rsidRPr="00C45959">
                  <w:rPr>
                    <w:b/>
                    <w:szCs w:val="22"/>
                  </w:rPr>
                  <w:t>Date</w:t>
                </w:r>
              </w:p>
            </w:tc>
            <w:tc>
              <w:tcPr>
                <w:tcW w:w="4760" w:type="dxa"/>
                <w:shd w:val="clear" w:color="auto" w:fill="D9D9D9" w:themeFill="background1" w:themeFillShade="D9"/>
                <w:vAlign w:val="center"/>
              </w:tcPr>
              <w:p w:rsidR="00E42602" w:rsidRPr="00C45959" w:rsidRDefault="00E42602" w:rsidP="00707D59">
                <w:pPr>
                  <w:rPr>
                    <w:b/>
                    <w:szCs w:val="22"/>
                  </w:rPr>
                </w:pPr>
                <w:r>
                  <w:rPr>
                    <w:b/>
                    <w:szCs w:val="22"/>
                  </w:rPr>
                  <w:t>Agreement</w:t>
                </w:r>
                <w:r w:rsidRPr="00C45959">
                  <w:rPr>
                    <w:b/>
                    <w:szCs w:val="22"/>
                  </w:rPr>
                  <w:t xml:space="preserve"> Author</w:t>
                </w:r>
              </w:p>
            </w:tc>
          </w:tr>
        </w:sdtContent>
      </w:sdt>
      <w:tr w:rsidR="00E42602" w:rsidRPr="00670DE1" w:rsidTr="00707D59">
        <w:tc>
          <w:tcPr>
            <w:tcW w:w="2127" w:type="dxa"/>
            <w:shd w:val="clear" w:color="auto" w:fill="auto"/>
            <w:vAlign w:val="center"/>
          </w:tcPr>
          <w:p w:rsidR="00E42602" w:rsidRPr="00C45959" w:rsidRDefault="00E42602" w:rsidP="00042763">
            <w:pPr>
              <w:jc w:val="left"/>
              <w:rPr>
                <w:szCs w:val="22"/>
              </w:rPr>
            </w:pPr>
            <w:r w:rsidRPr="00C45959">
              <w:rPr>
                <w:szCs w:val="22"/>
              </w:rPr>
              <w:t>[Add extra boxes for further versions]</w:t>
            </w:r>
          </w:p>
        </w:tc>
        <w:sdt>
          <w:sdtPr>
            <w:rPr>
              <w:szCs w:val="22"/>
            </w:rPr>
            <w:alias w:val="Cannot be deleted"/>
            <w:tag w:val="Cannot be deleted"/>
            <w:id w:val="-2117823890"/>
            <w:lock w:val="sdtLocked"/>
            <w:placeholder>
              <w:docPart w:val="FE8EE1847E1B4BAB9CD64306CA3C8D2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E42602" w:rsidRPr="00C45959" w:rsidRDefault="00740792" w:rsidP="00707D59">
                <w:pPr>
                  <w:rPr>
                    <w:szCs w:val="22"/>
                  </w:rPr>
                </w:pPr>
                <w:r w:rsidRPr="006F62A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4760" w:type="dxa"/>
            <w:shd w:val="clear" w:color="auto" w:fill="auto"/>
            <w:vAlign w:val="center"/>
          </w:tcPr>
          <w:p w:rsidR="00E42602" w:rsidRPr="00C45959" w:rsidRDefault="00E42602" w:rsidP="00707D59">
            <w:pPr>
              <w:rPr>
                <w:szCs w:val="22"/>
              </w:rPr>
            </w:pPr>
          </w:p>
        </w:tc>
      </w:tr>
    </w:tbl>
    <w:p w:rsidR="00E42602" w:rsidRPr="00670DE1" w:rsidRDefault="00E42602" w:rsidP="00E42602">
      <w:pPr>
        <w:rPr>
          <w:szCs w:val="22"/>
        </w:rPr>
      </w:pPr>
    </w:p>
    <w:tbl>
      <w:tblPr>
        <w:tblStyle w:val="TableGrid"/>
        <w:tblW w:w="0" w:type="auto"/>
        <w:tblInd w:w="108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2410"/>
        <w:gridCol w:w="6745"/>
      </w:tblGrid>
      <w:tr w:rsidR="00E42602" w:rsidTr="00707D59">
        <w:trPr>
          <w:trHeight w:val="584"/>
        </w:trPr>
        <w:tc>
          <w:tcPr>
            <w:tcW w:w="9155" w:type="dxa"/>
            <w:gridSpan w:val="2"/>
            <w:shd w:val="clear" w:color="auto" w:fill="BFBFBF" w:themeFill="background1" w:themeFillShade="BF"/>
            <w:vAlign w:val="top"/>
          </w:tcPr>
          <w:bookmarkStart w:id="5" w:name="_Toc357604254" w:displacedByCustomXml="next"/>
          <w:sdt>
            <w:sdtPr>
              <w:alias w:val="Cannot be deleted or edited"/>
              <w:tag w:val="Cannot be deleted or edited"/>
              <w:id w:val="901724310"/>
              <w:lock w:val="sdtContentLocked"/>
              <w:placeholder>
                <w:docPart w:val="8D9C91CB515A425DA406164F47D6465A"/>
              </w:placeholder>
            </w:sdtPr>
            <w:sdtEndPr/>
            <w:sdtContent>
              <w:p w:rsidR="00E42602" w:rsidRPr="00FA063D" w:rsidRDefault="00E42602" w:rsidP="00707D59">
                <w:r w:rsidRPr="00707D59">
                  <w:rPr>
                    <w:b/>
                    <w:sz w:val="28"/>
                  </w:rPr>
                  <w:t>Approval Process</w:t>
                </w:r>
              </w:p>
              <w:bookmarkEnd w:id="5" w:displacedByCustomXml="next"/>
            </w:sdtContent>
          </w:sdt>
        </w:tc>
      </w:tr>
      <w:tr w:rsidR="00E42602" w:rsidTr="00707D59">
        <w:tblPrEx>
          <w:tblCellMar>
            <w:left w:w="85" w:type="dxa"/>
            <w:right w:w="85" w:type="dxa"/>
          </w:tblCellMar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D9D9D9" w:themeFill="background1" w:themeFillShade="D9"/>
          </w:tcPr>
          <w:sdt>
            <w:sdtPr>
              <w:rPr>
                <w:b/>
              </w:rPr>
              <w:alias w:val="Cannot be deleted or edited"/>
              <w:tag w:val="Cannot be deleted or edited"/>
              <w:id w:val="1042477150"/>
              <w:lock w:val="sdtContentLocked"/>
              <w:placeholder>
                <w:docPart w:val="8D9C91CB515A425DA406164F47D6465A"/>
              </w:placeholder>
            </w:sdtPr>
            <w:sdtEndPr/>
            <w:sdtContent>
              <w:p w:rsidR="00E42602" w:rsidRPr="00C45959" w:rsidRDefault="00E42602" w:rsidP="00707D59">
                <w:pPr>
                  <w:rPr>
                    <w:b/>
                  </w:rPr>
                </w:pPr>
                <w:r w:rsidRPr="00C45959">
                  <w:rPr>
                    <w:b/>
                  </w:rPr>
                  <w:t>Approval agency</w:t>
                </w:r>
              </w:p>
            </w:sdtContent>
          </w:sdt>
        </w:tc>
        <w:tc>
          <w:tcPr>
            <w:tcW w:w="6745" w:type="dxa"/>
          </w:tcPr>
          <w:p w:rsidR="00E42602" w:rsidRPr="00C45959" w:rsidRDefault="007774E1" w:rsidP="00707D59">
            <w:pPr>
              <w:rPr>
                <w:lang w:val="en"/>
              </w:rPr>
            </w:pPr>
            <w:r>
              <w:rPr>
                <w:lang w:val="en"/>
              </w:rPr>
              <w:t>GMFRS Leadership Team</w:t>
            </w:r>
          </w:p>
        </w:tc>
      </w:tr>
      <w:tr w:rsidR="00E42602" w:rsidTr="00707D59">
        <w:tblPrEx>
          <w:tblCellMar>
            <w:left w:w="85" w:type="dxa"/>
            <w:right w:w="85" w:type="dxa"/>
          </w:tblCellMar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D9D9D9" w:themeFill="background1" w:themeFillShade="D9"/>
          </w:tcPr>
          <w:sdt>
            <w:sdtPr>
              <w:rPr>
                <w:b/>
              </w:rPr>
              <w:alias w:val="Cannot be deleted or edited"/>
              <w:tag w:val="Cannot be deleted or edited"/>
              <w:id w:val="-1758665278"/>
              <w:lock w:val="sdtContentLocked"/>
              <w:placeholder>
                <w:docPart w:val="8D9C91CB515A425DA406164F47D6465A"/>
              </w:placeholder>
            </w:sdtPr>
            <w:sdtEndPr/>
            <w:sdtContent>
              <w:p w:rsidR="00E42602" w:rsidRPr="00C45959" w:rsidRDefault="00E42602" w:rsidP="00707D59">
                <w:pPr>
                  <w:rPr>
                    <w:b/>
                  </w:rPr>
                </w:pPr>
                <w:r>
                  <w:rPr>
                    <w:b/>
                  </w:rPr>
                  <w:t xml:space="preserve">Partnership Agreement </w:t>
                </w:r>
                <w:r w:rsidRPr="00C45959">
                  <w:rPr>
                    <w:b/>
                  </w:rPr>
                  <w:t>Owner</w:t>
                </w:r>
              </w:p>
            </w:sdtContent>
          </w:sdt>
        </w:tc>
        <w:tc>
          <w:tcPr>
            <w:tcW w:w="6745" w:type="dxa"/>
          </w:tcPr>
          <w:p w:rsidR="00E42602" w:rsidRPr="00C45959" w:rsidRDefault="009B160C" w:rsidP="00707D59">
            <w:pPr>
              <w:rPr>
                <w:lang w:val="en"/>
              </w:rPr>
            </w:pPr>
            <w:r>
              <w:rPr>
                <w:lang w:val="en"/>
              </w:rPr>
              <w:t>[This has to be staff at Leadership Team level to sign this off]</w:t>
            </w:r>
          </w:p>
        </w:tc>
      </w:tr>
    </w:tbl>
    <w:p w:rsidR="00E42602" w:rsidRDefault="00E42602" w:rsidP="00E42602">
      <w:pPr>
        <w:rPr>
          <w:szCs w:val="22"/>
          <w:lang w:val="en"/>
        </w:rPr>
      </w:pPr>
    </w:p>
    <w:tbl>
      <w:tblPr>
        <w:tblStyle w:val="TableGrid"/>
        <w:tblW w:w="0" w:type="auto"/>
        <w:tblInd w:w="108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2410"/>
        <w:gridCol w:w="6745"/>
      </w:tblGrid>
      <w:tr w:rsidR="00E42602" w:rsidTr="00707D59">
        <w:trPr>
          <w:trHeight w:val="584"/>
        </w:trPr>
        <w:tc>
          <w:tcPr>
            <w:tcW w:w="9155" w:type="dxa"/>
            <w:gridSpan w:val="2"/>
            <w:shd w:val="clear" w:color="auto" w:fill="BFBFBF" w:themeFill="background1" w:themeFillShade="BF"/>
            <w:vAlign w:val="top"/>
          </w:tcPr>
          <w:sdt>
            <w:sdtPr>
              <w:rPr>
                <w:b/>
                <w:sz w:val="28"/>
              </w:rPr>
              <w:alias w:val="Can not be deleted or edited"/>
              <w:tag w:val="Can not be deleted or edited"/>
              <w:id w:val="-457728306"/>
              <w:lock w:val="sdtContentLocked"/>
              <w:placeholder>
                <w:docPart w:val="A8D3F8027C4A4CAB9B4E4290AE314E1A"/>
              </w:placeholder>
              <w:text/>
            </w:sdtPr>
            <w:sdtEndPr/>
            <w:sdtContent>
              <w:p w:rsidR="00E42602" w:rsidRPr="00707D59" w:rsidRDefault="00707D59" w:rsidP="00707D59">
                <w:pPr>
                  <w:rPr>
                    <w:b/>
                  </w:rPr>
                </w:pPr>
                <w:r w:rsidRPr="00707D59">
                  <w:rPr>
                    <w:b/>
                    <w:sz w:val="28"/>
                  </w:rPr>
                  <w:t>Evaluation</w:t>
                </w:r>
              </w:p>
            </w:sdtContent>
          </w:sdt>
        </w:tc>
      </w:tr>
      <w:tr w:rsidR="00E42602" w:rsidTr="00707D59">
        <w:tblPrEx>
          <w:tblCellMar>
            <w:left w:w="85" w:type="dxa"/>
            <w:right w:w="85" w:type="dxa"/>
          </w:tblCellMar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D9D9D9" w:themeFill="background1" w:themeFillShade="D9"/>
          </w:tcPr>
          <w:sdt>
            <w:sdtPr>
              <w:rPr>
                <w:b/>
              </w:rPr>
              <w:alias w:val="Cannot be deleted or edited"/>
              <w:tag w:val="Cannot be deleted or edited"/>
              <w:id w:val="48892616"/>
              <w:lock w:val="sdtContentLocked"/>
              <w:placeholder>
                <w:docPart w:val="8D9C91CB515A425DA406164F47D6465A"/>
              </w:placeholder>
            </w:sdtPr>
            <w:sdtEndPr/>
            <w:sdtContent>
              <w:p w:rsidR="00E42602" w:rsidRPr="00740E44" w:rsidRDefault="00E42602" w:rsidP="00707D59">
                <w:pPr>
                  <w:jc w:val="left"/>
                  <w:rPr>
                    <w:b/>
                  </w:rPr>
                </w:pPr>
                <w:r w:rsidRPr="00740E44">
                  <w:rPr>
                    <w:b/>
                  </w:rPr>
                  <w:t>Evaluation Review Date</w:t>
                </w:r>
              </w:p>
            </w:sdtContent>
          </w:sdt>
        </w:tc>
        <w:tc>
          <w:tcPr>
            <w:tcW w:w="6745" w:type="dxa"/>
          </w:tcPr>
          <w:p w:rsidR="00E42602" w:rsidRPr="00740E44" w:rsidRDefault="00E42602" w:rsidP="00707D59">
            <w:pPr>
              <w:rPr>
                <w:lang w:val="en"/>
              </w:rPr>
            </w:pPr>
            <w:r w:rsidRPr="00740E44">
              <w:rPr>
                <w:lang w:val="en"/>
              </w:rPr>
              <w:t xml:space="preserve">[This date should be if the </w:t>
            </w:r>
            <w:r>
              <w:rPr>
                <w:lang w:val="en"/>
              </w:rPr>
              <w:t xml:space="preserve">Partnership Agreement </w:t>
            </w:r>
            <w:r w:rsidRPr="00740E44">
              <w:rPr>
                <w:lang w:val="en"/>
              </w:rPr>
              <w:t>needs to be re-evaluated, if it does not need re-evaluating please enter Not Applicable.]</w:t>
            </w:r>
          </w:p>
        </w:tc>
      </w:tr>
      <w:tr w:rsidR="00E42602" w:rsidTr="00707D59">
        <w:tblPrEx>
          <w:tblCellMar>
            <w:left w:w="85" w:type="dxa"/>
            <w:right w:w="85" w:type="dxa"/>
          </w:tblCellMar>
          <w:tblLook w:val="04A0" w:firstRow="1" w:lastRow="0" w:firstColumn="1" w:lastColumn="0" w:noHBand="0" w:noVBand="1"/>
        </w:tblPrEx>
        <w:tc>
          <w:tcPr>
            <w:tcW w:w="2410" w:type="dxa"/>
            <w:shd w:val="clear" w:color="auto" w:fill="D9D9D9" w:themeFill="background1" w:themeFillShade="D9"/>
          </w:tcPr>
          <w:sdt>
            <w:sdtPr>
              <w:rPr>
                <w:b/>
              </w:rPr>
              <w:alias w:val="Cannot be deleted or edited"/>
              <w:tag w:val="Cannot be deleted or edited"/>
              <w:id w:val="1034612762"/>
              <w:lock w:val="sdtContentLocked"/>
              <w:placeholder>
                <w:docPart w:val="8D9C91CB515A425DA406164F47D6465A"/>
              </w:placeholder>
            </w:sdtPr>
            <w:sdtEndPr/>
            <w:sdtContent>
              <w:p w:rsidR="00E42602" w:rsidRPr="00740E44" w:rsidRDefault="00E42602" w:rsidP="00707D59">
                <w:pPr>
                  <w:rPr>
                    <w:b/>
                  </w:rPr>
                </w:pPr>
                <w:r w:rsidRPr="00740E44">
                  <w:rPr>
                    <w:b/>
                  </w:rPr>
                  <w:t>Evaluation Owner</w:t>
                </w:r>
              </w:p>
            </w:sdtContent>
          </w:sdt>
        </w:tc>
        <w:tc>
          <w:tcPr>
            <w:tcW w:w="6745" w:type="dxa"/>
          </w:tcPr>
          <w:p w:rsidR="00E42602" w:rsidRPr="00740E44" w:rsidRDefault="00E42602" w:rsidP="00707D59">
            <w:pPr>
              <w:rPr>
                <w:lang w:val="en"/>
              </w:rPr>
            </w:pPr>
            <w:r w:rsidRPr="00740E44">
              <w:rPr>
                <w:lang w:val="en"/>
              </w:rPr>
              <w:t>[If applicable you must include the name and role of the person this document needs to be evaluated by.]</w:t>
            </w:r>
          </w:p>
        </w:tc>
      </w:tr>
    </w:tbl>
    <w:p w:rsidR="006F21E9" w:rsidRDefault="006F21E9" w:rsidP="00E42602">
      <w:pPr>
        <w:rPr>
          <w:szCs w:val="22"/>
          <w:lang w:val="en"/>
        </w:rPr>
      </w:pPr>
    </w:p>
    <w:tbl>
      <w:tblPr>
        <w:tblStyle w:val="TableGrid"/>
        <w:tblW w:w="9214" w:type="dxa"/>
        <w:tblInd w:w="108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3469"/>
        <w:gridCol w:w="5745"/>
      </w:tblGrid>
      <w:tr w:rsidR="00E42602" w:rsidTr="002378CA">
        <w:trPr>
          <w:trHeight w:val="584"/>
        </w:trPr>
        <w:tc>
          <w:tcPr>
            <w:tcW w:w="9214" w:type="dxa"/>
            <w:gridSpan w:val="2"/>
            <w:shd w:val="clear" w:color="auto" w:fill="BFBFBF" w:themeFill="background1" w:themeFillShade="BF"/>
            <w:vAlign w:val="top"/>
          </w:tcPr>
          <w:bookmarkStart w:id="6" w:name="_Toc357604256" w:displacedByCustomXml="next"/>
          <w:sdt>
            <w:sdtPr>
              <w:rPr>
                <w:b/>
              </w:rPr>
              <w:alias w:val="Cannot be deleted or edited"/>
              <w:tag w:val="Cannot be deleted or edited"/>
              <w:id w:val="771816865"/>
              <w:lock w:val="sdtContentLocked"/>
              <w:placeholder>
                <w:docPart w:val="8D9C91CB515A425DA406164F47D6465A"/>
              </w:placeholder>
            </w:sdtPr>
            <w:sdtEndPr/>
            <w:sdtContent>
              <w:p w:rsidR="00E42602" w:rsidRPr="00FA063D" w:rsidRDefault="00E42602" w:rsidP="00707D59">
                <w:pPr>
                  <w:rPr>
                    <w:b/>
                  </w:rPr>
                </w:pPr>
                <w:r w:rsidRPr="00FA063D">
                  <w:rPr>
                    <w:b/>
                  </w:rPr>
                  <w:t>Related Documents</w:t>
                </w:r>
              </w:p>
              <w:bookmarkEnd w:id="6" w:displacedByCustomXml="next"/>
            </w:sdtContent>
          </w:sdt>
        </w:tc>
      </w:tr>
      <w:tr w:rsidR="00E42602" w:rsidTr="002378CA">
        <w:tblPrEx>
          <w:tblCellMar>
            <w:left w:w="85" w:type="dxa"/>
            <w:right w:w="85" w:type="dxa"/>
          </w:tblCellMar>
          <w:tblLook w:val="04A0" w:firstRow="1" w:lastRow="0" w:firstColumn="1" w:lastColumn="0" w:noHBand="0" w:noVBand="1"/>
        </w:tblPrEx>
        <w:tc>
          <w:tcPr>
            <w:tcW w:w="3469" w:type="dxa"/>
            <w:shd w:val="clear" w:color="auto" w:fill="D9D9D9" w:themeFill="background1" w:themeFillShade="D9"/>
          </w:tcPr>
          <w:sdt>
            <w:sdtPr>
              <w:rPr>
                <w:b/>
              </w:rPr>
              <w:alias w:val="Cannot be deleted or edited"/>
              <w:tag w:val="Cannot be deleted or edited"/>
              <w:id w:val="-1680812478"/>
              <w:lock w:val="sdtContentLocked"/>
              <w:placeholder>
                <w:docPart w:val="8D9C91CB515A425DA406164F47D6465A"/>
              </w:placeholder>
            </w:sdtPr>
            <w:sdtEndPr/>
            <w:sdtContent>
              <w:p w:rsidR="00E42602" w:rsidRDefault="00E42602" w:rsidP="00707D59">
                <w:pPr>
                  <w:rPr>
                    <w:b/>
                  </w:rPr>
                </w:pPr>
                <w:r>
                  <w:rPr>
                    <w:b/>
                  </w:rPr>
                  <w:t>Strategy</w:t>
                </w:r>
              </w:p>
            </w:sdtContent>
          </w:sdt>
        </w:tc>
        <w:tc>
          <w:tcPr>
            <w:tcW w:w="5745" w:type="dxa"/>
          </w:tcPr>
          <w:p w:rsidR="00E42602" w:rsidRPr="00585781" w:rsidRDefault="00E42602" w:rsidP="00E42602">
            <w:pPr>
              <w:pStyle w:val="ListParagraph"/>
              <w:numPr>
                <w:ilvl w:val="0"/>
                <w:numId w:val="30"/>
              </w:numPr>
              <w:rPr>
                <w:lang w:val="en"/>
              </w:rPr>
            </w:pPr>
          </w:p>
        </w:tc>
      </w:tr>
      <w:tr w:rsidR="00E42602" w:rsidTr="002378CA">
        <w:tblPrEx>
          <w:tblCellMar>
            <w:left w:w="85" w:type="dxa"/>
            <w:right w:w="85" w:type="dxa"/>
          </w:tblCellMar>
          <w:tblLook w:val="04A0" w:firstRow="1" w:lastRow="0" w:firstColumn="1" w:lastColumn="0" w:noHBand="0" w:noVBand="1"/>
        </w:tblPrEx>
        <w:tc>
          <w:tcPr>
            <w:tcW w:w="3469" w:type="dxa"/>
            <w:shd w:val="clear" w:color="auto" w:fill="D9D9D9" w:themeFill="background1" w:themeFillShade="D9"/>
          </w:tcPr>
          <w:sdt>
            <w:sdtPr>
              <w:rPr>
                <w:b/>
              </w:rPr>
              <w:alias w:val="Cannot be deleted or edited"/>
              <w:tag w:val="Cannot be deleted or edited"/>
              <w:id w:val="336040776"/>
              <w:lock w:val="sdtContentLocked"/>
              <w:placeholder>
                <w:docPart w:val="8D9C91CB515A425DA406164F47D6465A"/>
              </w:placeholder>
            </w:sdtPr>
            <w:sdtEndPr/>
            <w:sdtContent>
              <w:p w:rsidR="00E42602" w:rsidRPr="00704C48" w:rsidRDefault="00E42602" w:rsidP="00707D59">
                <w:pPr>
                  <w:rPr>
                    <w:b/>
                  </w:rPr>
                </w:pPr>
                <w:r w:rsidRPr="00704C48">
                  <w:rPr>
                    <w:b/>
                  </w:rPr>
                  <w:t xml:space="preserve">Policy </w:t>
                </w:r>
                <w:r>
                  <w:rPr>
                    <w:b/>
                  </w:rPr>
                  <w:t>&amp; Procedure</w:t>
                </w:r>
              </w:p>
            </w:sdtContent>
          </w:sdt>
        </w:tc>
        <w:tc>
          <w:tcPr>
            <w:tcW w:w="5745" w:type="dxa"/>
          </w:tcPr>
          <w:p w:rsidR="00E42602" w:rsidRPr="00E40F04" w:rsidRDefault="00E42602" w:rsidP="00E42602">
            <w:pPr>
              <w:pStyle w:val="ListParagraph"/>
              <w:numPr>
                <w:ilvl w:val="0"/>
                <w:numId w:val="12"/>
              </w:numPr>
              <w:spacing w:before="0" w:line="276" w:lineRule="auto"/>
            </w:pPr>
          </w:p>
        </w:tc>
      </w:tr>
      <w:tr w:rsidR="00E42602" w:rsidTr="002378CA">
        <w:tblPrEx>
          <w:tblCellMar>
            <w:left w:w="85" w:type="dxa"/>
            <w:right w:w="85" w:type="dxa"/>
          </w:tblCellMar>
          <w:tblLook w:val="04A0" w:firstRow="1" w:lastRow="0" w:firstColumn="1" w:lastColumn="0" w:noHBand="0" w:noVBand="1"/>
        </w:tblPrEx>
        <w:tc>
          <w:tcPr>
            <w:tcW w:w="3469" w:type="dxa"/>
            <w:shd w:val="clear" w:color="auto" w:fill="D9D9D9" w:themeFill="background1" w:themeFillShade="D9"/>
          </w:tcPr>
          <w:sdt>
            <w:sdtPr>
              <w:rPr>
                <w:b/>
              </w:rPr>
              <w:alias w:val="Cannot be deleted or edited"/>
              <w:tag w:val="Cannot be deleted or edited"/>
              <w:id w:val="-1097336407"/>
              <w:lock w:val="sdtContentLocked"/>
              <w:placeholder>
                <w:docPart w:val="8D9C91CB515A425DA406164F47D6465A"/>
              </w:placeholder>
            </w:sdtPr>
            <w:sdtEndPr/>
            <w:sdtContent>
              <w:p w:rsidR="00E42602" w:rsidRPr="00704C48" w:rsidRDefault="00E42602" w:rsidP="00707D59">
                <w:pPr>
                  <w:rPr>
                    <w:b/>
                  </w:rPr>
                </w:pPr>
                <w:r>
                  <w:rPr>
                    <w:b/>
                  </w:rPr>
                  <w:t>Guidance</w:t>
                </w:r>
              </w:p>
            </w:sdtContent>
          </w:sdt>
        </w:tc>
        <w:tc>
          <w:tcPr>
            <w:tcW w:w="5745" w:type="dxa"/>
          </w:tcPr>
          <w:p w:rsidR="00E42602" w:rsidRPr="00585781" w:rsidRDefault="00E42602" w:rsidP="00E42602">
            <w:pPr>
              <w:pStyle w:val="ListParagraph"/>
              <w:numPr>
                <w:ilvl w:val="0"/>
                <w:numId w:val="12"/>
              </w:numPr>
              <w:spacing w:before="0" w:line="276" w:lineRule="auto"/>
            </w:pPr>
          </w:p>
        </w:tc>
      </w:tr>
      <w:tr w:rsidR="00E42602" w:rsidTr="002378CA">
        <w:tblPrEx>
          <w:tblCellMar>
            <w:left w:w="85" w:type="dxa"/>
            <w:right w:w="85" w:type="dxa"/>
          </w:tblCellMar>
          <w:tblLook w:val="04A0" w:firstRow="1" w:lastRow="0" w:firstColumn="1" w:lastColumn="0" w:noHBand="0" w:noVBand="1"/>
        </w:tblPrEx>
        <w:tc>
          <w:tcPr>
            <w:tcW w:w="3469" w:type="dxa"/>
            <w:shd w:val="clear" w:color="auto" w:fill="D9D9D9" w:themeFill="background1" w:themeFillShade="D9"/>
          </w:tcPr>
          <w:sdt>
            <w:sdtPr>
              <w:rPr>
                <w:b/>
              </w:rPr>
              <w:alias w:val="Cannot be deleted or edited"/>
              <w:tag w:val="Cannot be deleted or edited"/>
              <w:id w:val="-190834049"/>
              <w:lock w:val="sdtContentLocked"/>
              <w:placeholder>
                <w:docPart w:val="8D9C91CB515A425DA406164F47D6465A"/>
              </w:placeholder>
            </w:sdtPr>
            <w:sdtEndPr/>
            <w:sdtContent>
              <w:p w:rsidR="00E42602" w:rsidRPr="00704C48" w:rsidRDefault="00E42602" w:rsidP="00707D59">
                <w:pPr>
                  <w:rPr>
                    <w:b/>
                  </w:rPr>
                </w:pPr>
                <w:r>
                  <w:rPr>
                    <w:b/>
                  </w:rPr>
                  <w:t>External</w:t>
                </w:r>
              </w:p>
            </w:sdtContent>
          </w:sdt>
        </w:tc>
        <w:tc>
          <w:tcPr>
            <w:tcW w:w="5745" w:type="dxa"/>
          </w:tcPr>
          <w:p w:rsidR="00E42602" w:rsidRPr="00BE5F63" w:rsidRDefault="00E42602" w:rsidP="00E42602">
            <w:pPr>
              <w:pStyle w:val="ListParagraph"/>
              <w:numPr>
                <w:ilvl w:val="0"/>
                <w:numId w:val="12"/>
              </w:numPr>
              <w:spacing w:before="0" w:line="276" w:lineRule="auto"/>
            </w:pPr>
          </w:p>
        </w:tc>
      </w:tr>
    </w:tbl>
    <w:p w:rsidR="00E42602" w:rsidRDefault="00E42602" w:rsidP="00E42602"/>
    <w:p w:rsidR="00DB25A0" w:rsidRDefault="00DB25A0" w:rsidP="00E42602"/>
    <w:p w:rsidR="00DB25A0" w:rsidRDefault="00DB25A0" w:rsidP="00E42602"/>
    <w:p w:rsidR="00DB25A0" w:rsidRDefault="00DB25A0" w:rsidP="00E42602"/>
    <w:p w:rsidR="00DB25A0" w:rsidRDefault="00DB25A0" w:rsidP="00E42602"/>
    <w:bookmarkStart w:id="7" w:name="_Toc357604257" w:displacedByCustomXml="next"/>
    <w:bookmarkStart w:id="8" w:name="_Toc483576259" w:displacedByCustomXml="next"/>
    <w:sdt>
      <w:sdtPr>
        <w:rPr>
          <w:rStyle w:val="Heading2Char"/>
        </w:rPr>
        <w:alias w:val="Cannot be deleted or edited"/>
        <w:tag w:val="Cannot be deleted or edited"/>
        <w:id w:val="-950244021"/>
        <w:lock w:val="sdtContentLocked"/>
        <w:placeholder>
          <w:docPart w:val="8D9C91CB515A425DA406164F47D6465A"/>
        </w:placeholder>
      </w:sdtPr>
      <w:sdtEndPr>
        <w:rPr>
          <w:rStyle w:val="Heading2Char"/>
        </w:rPr>
      </w:sdtEndPr>
      <w:sdtContent>
        <w:p w:rsidR="00E42602" w:rsidRPr="006F21E9" w:rsidRDefault="00E42602" w:rsidP="00E42602">
          <w:pPr>
            <w:pStyle w:val="Heading1"/>
            <w:spacing w:before="0" w:after="0" w:line="360" w:lineRule="auto"/>
            <w:rPr>
              <w:rStyle w:val="Heading2Char"/>
              <w:color w:val="auto"/>
            </w:rPr>
          </w:pPr>
          <w:r w:rsidRPr="00800E4C">
            <w:t>Partnership Statement</w:t>
          </w:r>
        </w:p>
        <w:bookmarkEnd w:id="7" w:displacedByCustomXml="next"/>
      </w:sdtContent>
    </w:sdt>
    <w:bookmarkEnd w:id="8" w:displacedByCustomXml="prev"/>
    <w:p w:rsidR="00FD4986" w:rsidRPr="007C28B6" w:rsidRDefault="007774E1" w:rsidP="00E42602">
      <w:pPr>
        <w:spacing w:before="0" w:line="360" w:lineRule="auto"/>
      </w:pPr>
      <w:r>
        <w:t xml:space="preserve">This partnership is between Greater Manchester Fire and Rescue Service (GMFRS) and </w:t>
      </w:r>
      <w:r w:rsidR="007C28B6">
        <w:rPr>
          <w:color w:val="FF0000"/>
        </w:rPr>
        <w:t xml:space="preserve">(insert </w:t>
      </w:r>
      <w:r w:rsidR="008F2038">
        <w:rPr>
          <w:color w:val="FF0000"/>
        </w:rPr>
        <w:t>partner/s</w:t>
      </w:r>
      <w:r w:rsidR="002B39F2" w:rsidRPr="002B39F2">
        <w:rPr>
          <w:color w:val="FF0000"/>
        </w:rPr>
        <w:t>).</w:t>
      </w:r>
      <w:r w:rsidR="002B39F2">
        <w:rPr>
          <w:color w:val="FF0000"/>
        </w:rPr>
        <w:t xml:space="preserve"> </w:t>
      </w:r>
      <w:r w:rsidR="00564805">
        <w:t>It applies in</w:t>
      </w:r>
      <w:r w:rsidR="002B39F2" w:rsidRPr="002B39F2">
        <w:t xml:space="preserve"> </w:t>
      </w:r>
      <w:r w:rsidR="008F2038">
        <w:rPr>
          <w:color w:val="FF0000"/>
        </w:rPr>
        <w:t>(insert borough/s</w:t>
      </w:r>
      <w:r w:rsidR="002B39F2">
        <w:rPr>
          <w:color w:val="FF0000"/>
        </w:rPr>
        <w:t>).</w:t>
      </w:r>
      <w:r w:rsidR="00AA2F68">
        <w:t xml:space="preserve"> </w:t>
      </w:r>
      <w:r w:rsidR="002B39F2">
        <w:t>GMFRS is a metropolitan Fire and Rescue Service operating across the 10 boroughs of Greater Manchester to provide emergency response, prevention and protection.</w:t>
      </w:r>
      <w:r w:rsidR="007C28B6">
        <w:t xml:space="preserve"> </w:t>
      </w:r>
      <w:r w:rsidR="002B39F2">
        <w:rPr>
          <w:color w:val="FF0000"/>
        </w:rPr>
        <w:t>(</w:t>
      </w:r>
      <w:r w:rsidR="00564805">
        <w:rPr>
          <w:color w:val="FF0000"/>
        </w:rPr>
        <w:t>Describe partner/s and list</w:t>
      </w:r>
      <w:r w:rsidR="00AA2F68">
        <w:rPr>
          <w:color w:val="FF0000"/>
        </w:rPr>
        <w:t xml:space="preserve"> the </w:t>
      </w:r>
      <w:r w:rsidR="00564805">
        <w:rPr>
          <w:color w:val="FF0000"/>
        </w:rPr>
        <w:t>teams/</w:t>
      </w:r>
      <w:r w:rsidR="00AA2F68">
        <w:rPr>
          <w:color w:val="FF0000"/>
        </w:rPr>
        <w:t xml:space="preserve">services covered by </w:t>
      </w:r>
      <w:r w:rsidR="002B39F2" w:rsidRPr="002B39F2">
        <w:rPr>
          <w:color w:val="FF0000"/>
        </w:rPr>
        <w:t>the</w:t>
      </w:r>
      <w:r w:rsidR="00AA2F68">
        <w:rPr>
          <w:color w:val="FF0000"/>
        </w:rPr>
        <w:t xml:space="preserve"> agreement and who provides them)</w:t>
      </w:r>
      <w:r w:rsidR="002B39F2">
        <w:rPr>
          <w:color w:val="FF0000"/>
        </w:rPr>
        <w:t xml:space="preserve"> </w:t>
      </w:r>
    </w:p>
    <w:sdt>
      <w:sdtPr>
        <w:rPr>
          <w:b/>
          <w:sz w:val="28"/>
          <w:lang w:val="en"/>
        </w:rPr>
        <w:alias w:val="Cannot be deleted or edited"/>
        <w:tag w:val="Cannot be deleted or edited"/>
        <w:id w:val="-196927301"/>
        <w:lock w:val="sdtContentLocked"/>
        <w:placeholder>
          <w:docPart w:val="8D9C91CB515A425DA406164F47D6465A"/>
        </w:placeholder>
      </w:sdtPr>
      <w:sdtEndPr/>
      <w:sdtContent>
        <w:p w:rsidR="00E42602" w:rsidRDefault="00E42602" w:rsidP="00E42602">
          <w:pPr>
            <w:spacing w:before="0" w:line="360" w:lineRule="auto"/>
          </w:pPr>
        </w:p>
        <w:p w:rsidR="00E42602" w:rsidRDefault="00E42602" w:rsidP="00E42602">
          <w:pPr>
            <w:pStyle w:val="Heading2"/>
            <w:spacing w:before="0" w:after="0" w:line="360" w:lineRule="auto"/>
          </w:pPr>
          <w:bookmarkStart w:id="9" w:name="_Toc483576260"/>
          <w:bookmarkStart w:id="10" w:name="_Toc357604258"/>
          <w:r>
            <w:t>What are the areas of mutual interest between the parties?</w:t>
          </w:r>
        </w:p>
        <w:bookmarkEnd w:id="10" w:displacedByCustomXml="next"/>
      </w:sdtContent>
    </w:sdt>
    <w:bookmarkEnd w:id="9" w:displacedByCustomXml="prev"/>
    <w:p w:rsidR="00784793" w:rsidRDefault="002A3FB5" w:rsidP="00784793">
      <w:pPr>
        <w:pStyle w:val="ListParagraph"/>
        <w:numPr>
          <w:ilvl w:val="0"/>
          <w:numId w:val="32"/>
        </w:numPr>
        <w:spacing w:line="360" w:lineRule="auto"/>
      </w:pPr>
      <w:r>
        <w:t>R</w:t>
      </w:r>
      <w:r w:rsidR="007774E1">
        <w:t xml:space="preserve">educe fire incidents, injuries and deaths, </w:t>
      </w:r>
      <w:r w:rsidR="00784793">
        <w:t xml:space="preserve">amongst </w:t>
      </w:r>
      <w:r w:rsidR="00764BDF" w:rsidRPr="00764BDF">
        <w:rPr>
          <w:color w:val="FF0000"/>
        </w:rPr>
        <w:t>(</w:t>
      </w:r>
      <w:r w:rsidR="007774E1" w:rsidRPr="00764BDF">
        <w:rPr>
          <w:color w:val="FF0000"/>
        </w:rPr>
        <w:t xml:space="preserve">insert </w:t>
      </w:r>
      <w:r w:rsidR="00784793">
        <w:rPr>
          <w:color w:val="FF0000"/>
        </w:rPr>
        <w:t>targ</w:t>
      </w:r>
      <w:r w:rsidR="003A2F68">
        <w:rPr>
          <w:color w:val="FF0000"/>
        </w:rPr>
        <w:t>et group)</w:t>
      </w:r>
      <w:r w:rsidR="003A2F68">
        <w:t>.</w:t>
      </w:r>
    </w:p>
    <w:p w:rsidR="007774E1" w:rsidRPr="00784793" w:rsidRDefault="002A3FB5" w:rsidP="00784793">
      <w:pPr>
        <w:pStyle w:val="ListParagraph"/>
        <w:numPr>
          <w:ilvl w:val="0"/>
          <w:numId w:val="32"/>
        </w:numPr>
        <w:spacing w:line="360" w:lineRule="auto"/>
      </w:pPr>
      <w:r>
        <w:t>I</w:t>
      </w:r>
      <w:r w:rsidR="007774E1" w:rsidRPr="00E12C08">
        <w:t>mprove the health and</w:t>
      </w:r>
      <w:r w:rsidR="007774E1">
        <w:t xml:space="preserve"> wellbeing of </w:t>
      </w:r>
      <w:r w:rsidR="00764BDF">
        <w:t xml:space="preserve">people </w:t>
      </w:r>
      <w:r w:rsidR="00764BDF" w:rsidRPr="00784793">
        <w:rPr>
          <w:color w:val="FF0000"/>
        </w:rPr>
        <w:t>(in</w:t>
      </w:r>
      <w:r w:rsidR="003A2F68">
        <w:rPr>
          <w:color w:val="FF0000"/>
        </w:rPr>
        <w:t>sert target group)</w:t>
      </w:r>
      <w:r w:rsidR="00784793">
        <w:t>.</w:t>
      </w:r>
    </w:p>
    <w:p w:rsidR="00E42602" w:rsidRDefault="002A3FB5" w:rsidP="002A4F75">
      <w:pPr>
        <w:pStyle w:val="ListParagraph"/>
        <w:numPr>
          <w:ilvl w:val="0"/>
          <w:numId w:val="32"/>
        </w:numPr>
        <w:spacing w:line="360" w:lineRule="auto"/>
      </w:pPr>
      <w:r>
        <w:t>R</w:t>
      </w:r>
      <w:r w:rsidR="00764BDF">
        <w:t xml:space="preserve">educe demand on </w:t>
      </w:r>
      <w:r w:rsidR="007774E1">
        <w:t>services and add public value through a preventative and collaborative approach.</w:t>
      </w:r>
    </w:p>
    <w:p w:rsidR="002A4F75" w:rsidRDefault="002A4F75" w:rsidP="00E42602">
      <w:pPr>
        <w:spacing w:before="0" w:line="360" w:lineRule="auto"/>
      </w:pPr>
    </w:p>
    <w:bookmarkStart w:id="11" w:name="_Toc357604259" w:displacedByCustomXml="next"/>
    <w:bookmarkStart w:id="12" w:name="_Toc483576261" w:displacedByCustomXml="next"/>
    <w:sdt>
      <w:sdtPr>
        <w:alias w:val="Cannot be deleted or edited"/>
        <w:tag w:val="Cannot be deleted or edited"/>
        <w:id w:val="-2038339821"/>
        <w:lock w:val="sdtContentLocked"/>
        <w:placeholder>
          <w:docPart w:val="8D9C91CB515A425DA406164F47D6465A"/>
        </w:placeholder>
      </w:sdtPr>
      <w:sdtEndPr/>
      <w:sdtContent>
        <w:p w:rsidR="00E42602" w:rsidRDefault="00E42602" w:rsidP="00E42602">
          <w:pPr>
            <w:pStyle w:val="Heading2"/>
            <w:spacing w:before="0" w:after="0" w:line="360" w:lineRule="auto"/>
          </w:pPr>
          <w:r>
            <w:t>What are the common objectives?</w:t>
          </w:r>
        </w:p>
        <w:bookmarkEnd w:id="11" w:displacedByCustomXml="next"/>
      </w:sdtContent>
    </w:sdt>
    <w:bookmarkEnd w:id="12" w:displacedByCustomXml="prev"/>
    <w:p w:rsidR="00C72858" w:rsidRPr="002A4F75" w:rsidRDefault="00C72858" w:rsidP="00DB25A0">
      <w:pPr>
        <w:pStyle w:val="ListParagraph"/>
        <w:numPr>
          <w:ilvl w:val="0"/>
          <w:numId w:val="32"/>
        </w:numPr>
        <w:spacing w:before="0" w:line="360" w:lineRule="auto"/>
        <w:rPr>
          <w:rFonts w:cs="Arial"/>
        </w:rPr>
      </w:pPr>
      <w:r w:rsidRPr="00EB377C">
        <w:rPr>
          <w:rFonts w:cs="Arial"/>
        </w:rPr>
        <w:t xml:space="preserve">Provide </w:t>
      </w:r>
      <w:r w:rsidR="007365C0" w:rsidRPr="00EB377C">
        <w:rPr>
          <w:rFonts w:cs="Arial"/>
          <w:color w:val="FF0000"/>
        </w:rPr>
        <w:t xml:space="preserve">(insert partner/s) </w:t>
      </w:r>
      <w:r w:rsidRPr="00EB377C">
        <w:rPr>
          <w:rFonts w:cs="Arial"/>
        </w:rPr>
        <w:t>personne</w:t>
      </w:r>
      <w:r w:rsidR="007365C0">
        <w:rPr>
          <w:rFonts w:cs="Arial"/>
        </w:rPr>
        <w:t>l and service users</w:t>
      </w:r>
      <w:r w:rsidRPr="00EB377C">
        <w:rPr>
          <w:rFonts w:cs="Arial"/>
        </w:rPr>
        <w:t xml:space="preserve"> with training and information on </w:t>
      </w:r>
      <w:r w:rsidR="007365C0">
        <w:rPr>
          <w:rFonts w:cs="Arial"/>
        </w:rPr>
        <w:t>fire safety in the home, and</w:t>
      </w:r>
      <w:r w:rsidR="00B33CDA" w:rsidRPr="00EB377C">
        <w:rPr>
          <w:rFonts w:cs="Arial"/>
        </w:rPr>
        <w:t xml:space="preserve"> </w:t>
      </w:r>
      <w:r w:rsidR="007365C0">
        <w:rPr>
          <w:rFonts w:cs="Arial"/>
        </w:rPr>
        <w:t xml:space="preserve">how to </w:t>
      </w:r>
      <w:r w:rsidR="00B33CDA" w:rsidRPr="00EB377C">
        <w:rPr>
          <w:rFonts w:cs="Arial"/>
        </w:rPr>
        <w:t>refer</w:t>
      </w:r>
      <w:r w:rsidR="007365C0">
        <w:rPr>
          <w:rFonts w:cs="Arial"/>
        </w:rPr>
        <w:t xml:space="preserve"> or self-refer to</w:t>
      </w:r>
      <w:r w:rsidR="00EB377C">
        <w:rPr>
          <w:rFonts w:cs="Arial"/>
        </w:rPr>
        <w:t xml:space="preserve"> GMFRS</w:t>
      </w:r>
      <w:r w:rsidRPr="00EB377C">
        <w:rPr>
          <w:rFonts w:cs="Arial"/>
        </w:rPr>
        <w:t xml:space="preserve"> for a Safe and Well visit.</w:t>
      </w:r>
      <w:r w:rsidR="00EB377C" w:rsidRPr="00EB377C">
        <w:rPr>
          <w:rFonts w:cs="Arial"/>
        </w:rPr>
        <w:t xml:space="preserve"> </w:t>
      </w:r>
      <w:r w:rsidR="007365C0" w:rsidRPr="002A4F75">
        <w:rPr>
          <w:rFonts w:cs="Arial"/>
        </w:rPr>
        <w:t xml:space="preserve"> </w:t>
      </w:r>
    </w:p>
    <w:p w:rsidR="00C72858" w:rsidRDefault="00C72858" w:rsidP="00DB25A0">
      <w:pPr>
        <w:pStyle w:val="ListParagraph"/>
        <w:numPr>
          <w:ilvl w:val="0"/>
          <w:numId w:val="32"/>
        </w:numPr>
        <w:spacing w:before="0" w:line="360" w:lineRule="auto"/>
      </w:pPr>
      <w:r>
        <w:t xml:space="preserve">Increase the number of referrals from </w:t>
      </w:r>
      <w:r w:rsidRPr="00C72858">
        <w:rPr>
          <w:color w:val="FF0000"/>
        </w:rPr>
        <w:t xml:space="preserve">(insert partner/s) </w:t>
      </w:r>
      <w:r>
        <w:t>to GMFRS for Safe and Well visits.</w:t>
      </w:r>
    </w:p>
    <w:p w:rsidR="003800B8" w:rsidRDefault="007C28B6" w:rsidP="00DB25A0">
      <w:pPr>
        <w:pStyle w:val="ListParagraph"/>
        <w:numPr>
          <w:ilvl w:val="0"/>
          <w:numId w:val="32"/>
        </w:numPr>
        <w:spacing w:before="0" w:line="360" w:lineRule="auto"/>
      </w:pPr>
      <w:r>
        <w:t>Integrate</w:t>
      </w:r>
      <w:r w:rsidR="00BF1A2A">
        <w:t xml:space="preserve"> </w:t>
      </w:r>
      <w:r w:rsidR="007E23D6">
        <w:t xml:space="preserve">fire safety into assessments, </w:t>
      </w:r>
      <w:r w:rsidR="00EC00BB">
        <w:t>advice and</w:t>
      </w:r>
      <w:r w:rsidR="007E23D6">
        <w:t xml:space="preserve"> interventions delivered by personnel from </w:t>
      </w:r>
      <w:r w:rsidR="007E23D6" w:rsidRPr="007E23D6">
        <w:rPr>
          <w:color w:val="FF0000"/>
        </w:rPr>
        <w:t>(insert partner/s)</w:t>
      </w:r>
      <w:r w:rsidR="007E23D6">
        <w:t>.</w:t>
      </w:r>
      <w:r w:rsidR="007365C0" w:rsidRPr="007365C0">
        <w:t xml:space="preserve"> </w:t>
      </w:r>
    </w:p>
    <w:p w:rsidR="007365C0" w:rsidRPr="003800B8" w:rsidRDefault="007365C0" w:rsidP="00DB25A0">
      <w:pPr>
        <w:pStyle w:val="ListParagraph"/>
        <w:numPr>
          <w:ilvl w:val="0"/>
          <w:numId w:val="32"/>
        </w:numPr>
        <w:spacing w:before="0" w:line="360" w:lineRule="auto"/>
      </w:pPr>
      <w:r>
        <w:t>Improve awareness of, and access to, GMFRS Youth engagement programmes</w:t>
      </w:r>
      <w:r w:rsidR="007A376A">
        <w:t xml:space="preserve"> for young people</w:t>
      </w:r>
      <w:r w:rsidR="00825F91">
        <w:t xml:space="preserve"> known to </w:t>
      </w:r>
      <w:r w:rsidR="00825F91" w:rsidRPr="003800B8">
        <w:rPr>
          <w:color w:val="FF0000"/>
        </w:rPr>
        <w:t>(insert partners)</w:t>
      </w:r>
      <w:r w:rsidR="00825F91">
        <w:t>.</w:t>
      </w:r>
    </w:p>
    <w:p w:rsidR="00EB377C" w:rsidRDefault="007365C0" w:rsidP="00DB25A0">
      <w:pPr>
        <w:pStyle w:val="ListParagraph"/>
        <w:numPr>
          <w:ilvl w:val="0"/>
          <w:numId w:val="32"/>
        </w:numPr>
        <w:spacing w:before="0" w:line="360" w:lineRule="auto"/>
      </w:pPr>
      <w:r>
        <w:t>Improve awareness of, and access to, GMFRS volunteering opportunities</w:t>
      </w:r>
      <w:r w:rsidR="007A376A">
        <w:t xml:space="preserve"> for people known to </w:t>
      </w:r>
      <w:r w:rsidR="007A376A" w:rsidRPr="007A376A">
        <w:rPr>
          <w:color w:val="FF0000"/>
        </w:rPr>
        <w:t>(insert partner/s)</w:t>
      </w:r>
      <w:r w:rsidR="007A376A">
        <w:rPr>
          <w:color w:val="FF0000"/>
        </w:rPr>
        <w:t>.</w:t>
      </w:r>
    </w:p>
    <w:p w:rsidR="00C72858" w:rsidRDefault="007365C0" w:rsidP="00DB25A0">
      <w:pPr>
        <w:pStyle w:val="ListParagraph"/>
        <w:numPr>
          <w:ilvl w:val="0"/>
          <w:numId w:val="32"/>
        </w:numPr>
        <w:spacing w:before="0" w:line="360" w:lineRule="auto"/>
      </w:pPr>
      <w:r>
        <w:t xml:space="preserve">Provide </w:t>
      </w:r>
      <w:r w:rsidR="00C72858">
        <w:t>GMFRS</w:t>
      </w:r>
      <w:r>
        <w:t xml:space="preserve"> personnel</w:t>
      </w:r>
      <w:r w:rsidR="00C72858">
        <w:t xml:space="preserve"> with training and information on </w:t>
      </w:r>
      <w:r w:rsidR="00C72858" w:rsidRPr="00C72858">
        <w:rPr>
          <w:color w:val="FF0000"/>
        </w:rPr>
        <w:t>(insert topic</w:t>
      </w:r>
      <w:r w:rsidR="00C72858">
        <w:rPr>
          <w:color w:val="FF0000"/>
        </w:rPr>
        <w:t>s</w:t>
      </w:r>
      <w:r w:rsidR="00C72858" w:rsidRPr="00C72858">
        <w:rPr>
          <w:color w:val="FF0000"/>
        </w:rPr>
        <w:t>)</w:t>
      </w:r>
      <w:r w:rsidR="007E23D6">
        <w:t>, and how to</w:t>
      </w:r>
      <w:r w:rsidR="00825F91">
        <w:t xml:space="preserve"> refer</w:t>
      </w:r>
      <w:r w:rsidR="00C72858">
        <w:t xml:space="preserve"> to </w:t>
      </w:r>
      <w:r w:rsidR="00C72858" w:rsidRPr="00C72858">
        <w:rPr>
          <w:color w:val="FF0000"/>
        </w:rPr>
        <w:t>(insert partner/s)</w:t>
      </w:r>
      <w:r w:rsidR="00C72858">
        <w:t>.</w:t>
      </w:r>
      <w:r w:rsidR="00EB377C">
        <w:t xml:space="preserve"> </w:t>
      </w:r>
    </w:p>
    <w:p w:rsidR="00B05EE6" w:rsidRDefault="00B05EE6" w:rsidP="00DB25A0">
      <w:pPr>
        <w:pStyle w:val="ListParagraph"/>
        <w:numPr>
          <w:ilvl w:val="0"/>
          <w:numId w:val="32"/>
        </w:numPr>
        <w:spacing w:before="0" w:line="360" w:lineRule="auto"/>
      </w:pPr>
      <w:r>
        <w:t xml:space="preserve">Increase the number of appropriate referrals from GMFRS to </w:t>
      </w:r>
      <w:r w:rsidRPr="00B05EE6">
        <w:rPr>
          <w:color w:val="FF0000"/>
        </w:rPr>
        <w:t>(insert partner/s)</w:t>
      </w:r>
      <w:r>
        <w:t>.</w:t>
      </w:r>
    </w:p>
    <w:p w:rsidR="007365C0" w:rsidRDefault="007E23D6" w:rsidP="00DB25A0">
      <w:pPr>
        <w:pStyle w:val="ListParagraph"/>
        <w:numPr>
          <w:ilvl w:val="0"/>
          <w:numId w:val="32"/>
        </w:numPr>
        <w:spacing w:before="0" w:line="360" w:lineRule="auto"/>
      </w:pPr>
      <w:r>
        <w:t xml:space="preserve">Integrate advice about </w:t>
      </w:r>
      <w:r w:rsidRPr="00EB377C">
        <w:rPr>
          <w:color w:val="FF0000"/>
        </w:rPr>
        <w:t>(insert topics)</w:t>
      </w:r>
      <w:r>
        <w:t xml:space="preserve"> into assessments, advice and interventions delivered by GMFRS.</w:t>
      </w:r>
      <w:r w:rsidR="007365C0" w:rsidRPr="007365C0">
        <w:t xml:space="preserve"> </w:t>
      </w:r>
    </w:p>
    <w:p w:rsidR="007E23D6" w:rsidRDefault="007365C0" w:rsidP="00DB25A0">
      <w:pPr>
        <w:pStyle w:val="ListParagraph"/>
        <w:numPr>
          <w:ilvl w:val="0"/>
          <w:numId w:val="32"/>
        </w:numPr>
        <w:spacing w:before="0" w:line="360" w:lineRule="auto"/>
      </w:pPr>
      <w:r>
        <w:lastRenderedPageBreak/>
        <w:t xml:space="preserve">Raise awareness of the services provided by </w:t>
      </w:r>
      <w:r w:rsidRPr="00B33CDA">
        <w:rPr>
          <w:color w:val="FF0000"/>
        </w:rPr>
        <w:t>(insert partner/s)</w:t>
      </w:r>
      <w:r>
        <w:t xml:space="preserve"> amongst GMFRS personnel and service users.</w:t>
      </w:r>
      <w:r w:rsidR="007E23D6">
        <w:t xml:space="preserve"> </w:t>
      </w:r>
    </w:p>
    <w:p w:rsidR="008F2038" w:rsidRDefault="008F2038" w:rsidP="00DB25A0">
      <w:pPr>
        <w:pStyle w:val="ListParagraph"/>
        <w:numPr>
          <w:ilvl w:val="0"/>
          <w:numId w:val="32"/>
        </w:numPr>
        <w:spacing w:before="0" w:line="360" w:lineRule="auto"/>
      </w:pPr>
      <w:r>
        <w:t xml:space="preserve">Work together on mutually beneficial initiatives and campaigns including </w:t>
      </w:r>
      <w:r w:rsidRPr="009905DA">
        <w:rPr>
          <w:color w:val="FF0000"/>
        </w:rPr>
        <w:t>(insert any agreed items e.g. mental health awareness week)</w:t>
      </w:r>
      <w:r>
        <w:t>.</w:t>
      </w:r>
    </w:p>
    <w:p w:rsidR="008F2038" w:rsidRDefault="008F2038" w:rsidP="00DB25A0">
      <w:pPr>
        <w:pStyle w:val="ListParagraph"/>
        <w:numPr>
          <w:ilvl w:val="0"/>
          <w:numId w:val="32"/>
        </w:numPr>
        <w:spacing w:before="0" w:line="360" w:lineRule="auto"/>
      </w:pPr>
      <w:r>
        <w:t xml:space="preserve">Identify and utilise opportunities to share resources and assets such as volunteers, meeting rooms, office space, expertise, vehicles, equipment and facilities. </w:t>
      </w:r>
    </w:p>
    <w:p w:rsidR="00E42602" w:rsidRPr="00E52AA0" w:rsidRDefault="00E42602" w:rsidP="00E42602">
      <w:pPr>
        <w:rPr>
          <w:lang w:val="en"/>
        </w:rPr>
      </w:pPr>
      <w:bookmarkStart w:id="13" w:name="_Toc357604263"/>
    </w:p>
    <w:bookmarkEnd w:id="13" w:displacedByCustomXml="next"/>
    <w:bookmarkStart w:id="14" w:name="_Toc357604265" w:displacedByCustomXml="next"/>
    <w:bookmarkStart w:id="15" w:name="_Toc483576262" w:displacedByCustomXml="next"/>
    <w:bookmarkStart w:id="16" w:name="_Toc333308131" w:displacedByCustomXml="next"/>
    <w:sdt>
      <w:sdtPr>
        <w:alias w:val="Cannot be deleted or edited"/>
        <w:tag w:val="Cannot be deleted or edited"/>
        <w:id w:val="-1453848449"/>
        <w:lock w:val="sdtContentLocked"/>
        <w:placeholder>
          <w:docPart w:val="8D9C91CB515A425DA406164F47D6465A"/>
        </w:placeholder>
      </w:sdtPr>
      <w:sdtEndPr/>
      <w:sdtContent>
        <w:p w:rsidR="00042763" w:rsidRDefault="00E42602" w:rsidP="008B37D6">
          <w:pPr>
            <w:pStyle w:val="Heading1"/>
            <w:spacing w:before="0" w:after="0" w:line="360" w:lineRule="auto"/>
          </w:pPr>
          <w:r>
            <w:t>Roles and Responsibilities</w:t>
          </w:r>
        </w:p>
        <w:bookmarkEnd w:id="14" w:displacedByCustomXml="next"/>
      </w:sdtContent>
    </w:sdt>
    <w:bookmarkEnd w:id="15" w:displacedByCustomXml="prev"/>
    <w:bookmarkStart w:id="17" w:name="_Toc333308129" w:displacedByCustomXml="prev"/>
    <w:bookmarkStart w:id="18" w:name="_Toc357604266" w:displacedByCustomXml="next"/>
    <w:bookmarkStart w:id="19" w:name="_Toc483576263" w:displacedByCustomXml="next"/>
    <w:sdt>
      <w:sdtPr>
        <w:alias w:val="Cannot be deleted or edited"/>
        <w:tag w:val="Cannot be deleted or edited"/>
        <w:id w:val="1312216195"/>
        <w:lock w:val="sdtContentLocked"/>
        <w:placeholder>
          <w:docPart w:val="8D9C91CB515A425DA406164F47D6465A"/>
        </w:placeholder>
      </w:sdtPr>
      <w:sdtEndPr/>
      <w:sdtContent>
        <w:p w:rsidR="00E42602" w:rsidRDefault="00E42602" w:rsidP="00042763">
          <w:pPr>
            <w:pStyle w:val="Heading2"/>
          </w:pPr>
          <w:r>
            <w:t xml:space="preserve">Greater </w:t>
          </w:r>
          <w:r w:rsidRPr="00042763">
            <w:t>Manchester</w:t>
          </w:r>
          <w:r>
            <w:t xml:space="preserve"> Fire and Rescue Service</w:t>
          </w:r>
        </w:p>
        <w:bookmarkEnd w:id="18" w:displacedByCustomXml="next"/>
        <w:bookmarkEnd w:id="17" w:displacedByCustomXml="next"/>
      </w:sdtContent>
    </w:sdt>
    <w:bookmarkEnd w:id="19" w:displacedByCustomXml="prev"/>
    <w:p w:rsidR="00FD4986" w:rsidRDefault="00D2345F" w:rsidP="00042763">
      <w:pPr>
        <w:pStyle w:val="ListParagraph"/>
        <w:numPr>
          <w:ilvl w:val="0"/>
          <w:numId w:val="32"/>
        </w:numPr>
        <w:spacing w:before="0" w:line="360" w:lineRule="auto"/>
      </w:pPr>
      <w:r>
        <w:t>The owners of/</w:t>
      </w:r>
      <w:r w:rsidR="001D4100">
        <w:t>signatory</w:t>
      </w:r>
      <w:r w:rsidR="00AC736C">
        <w:t>s to this agreement are</w:t>
      </w:r>
      <w:r>
        <w:t xml:space="preserve"> listed at the end of this agreement. </w:t>
      </w:r>
      <w:r w:rsidR="001D4100">
        <w:t>The lead contact</w:t>
      </w:r>
      <w:r w:rsidR="00AC736C">
        <w:t>s</w:t>
      </w:r>
      <w:r w:rsidR="002378CA">
        <w:t>, who will oversee the implementation</w:t>
      </w:r>
      <w:r w:rsidR="00AC736C">
        <w:t xml:space="preserve"> of this agreement </w:t>
      </w:r>
      <w:r>
        <w:t xml:space="preserve">in order to ensure the aims and objectives are achieved, </w:t>
      </w:r>
      <w:r w:rsidR="00AC736C">
        <w:t>are</w:t>
      </w:r>
      <w:r>
        <w:t xml:space="preserve"> also listed at the end of this agreement.</w:t>
      </w:r>
      <w:r w:rsidR="001D4100">
        <w:t xml:space="preserve"> </w:t>
      </w:r>
    </w:p>
    <w:p w:rsidR="00F02B98" w:rsidRDefault="00F02B98" w:rsidP="00F02B98">
      <w:pPr>
        <w:pStyle w:val="ListParagraph"/>
        <w:spacing w:before="0" w:line="360" w:lineRule="auto"/>
      </w:pPr>
    </w:p>
    <w:bookmarkStart w:id="20" w:name="_Toc357604268" w:displacedByCustomXml="next"/>
    <w:bookmarkStart w:id="21" w:name="_Toc483576264" w:displacedByCustomXml="next"/>
    <w:sdt>
      <w:sdtPr>
        <w:alias w:val="Cannot be deleted or edited"/>
        <w:tag w:val="Cannot be deleted or edited"/>
        <w:id w:val="-1439833234"/>
        <w:lock w:val="sdtContentLocked"/>
        <w:placeholder>
          <w:docPart w:val="8D9C91CB515A425DA406164F47D6465A"/>
        </w:placeholder>
      </w:sdtPr>
      <w:sdtEndPr/>
      <w:sdtContent>
        <w:p w:rsidR="00E42602" w:rsidRDefault="00E42602" w:rsidP="00291520">
          <w:pPr>
            <w:pStyle w:val="Heading1"/>
            <w:spacing w:before="0" w:after="0" w:line="360" w:lineRule="auto"/>
          </w:pPr>
          <w:r>
            <w:t>Working Arrangements</w:t>
          </w:r>
        </w:p>
        <w:bookmarkEnd w:id="20" w:displacedByCustomXml="next"/>
        <w:bookmarkEnd w:id="16" w:displacedByCustomXml="next"/>
      </w:sdtContent>
    </w:sdt>
    <w:bookmarkEnd w:id="21" w:displacedByCustomXml="prev"/>
    <w:p w:rsidR="008B4138" w:rsidRPr="00995AC4" w:rsidRDefault="00F30853" w:rsidP="00DB25A0">
      <w:pPr>
        <w:pStyle w:val="ListParagraph"/>
        <w:numPr>
          <w:ilvl w:val="0"/>
          <w:numId w:val="32"/>
        </w:numPr>
        <w:spacing w:before="0" w:line="360" w:lineRule="auto"/>
      </w:pPr>
      <w:bookmarkStart w:id="22" w:name="_Toc330474225"/>
      <w:bookmarkStart w:id="23" w:name="_Toc333308132"/>
      <w:r w:rsidRPr="001254E5">
        <w:t xml:space="preserve">The lead </w:t>
      </w:r>
      <w:r w:rsidR="00CC2843">
        <w:t xml:space="preserve">contacts, </w:t>
      </w:r>
      <w:r w:rsidRPr="001254E5">
        <w:t xml:space="preserve">will meet </w:t>
      </w:r>
      <w:r w:rsidR="001254E5" w:rsidRPr="00EC0D1C">
        <w:rPr>
          <w:color w:val="FF0000"/>
        </w:rPr>
        <w:t xml:space="preserve">(insert frequency) </w:t>
      </w:r>
      <w:r w:rsidR="001254E5" w:rsidRPr="001254E5">
        <w:t>to oversee the im</w:t>
      </w:r>
      <w:r w:rsidR="00271619">
        <w:t>plementation of the partnership and</w:t>
      </w:r>
      <w:r w:rsidR="00A97EC5">
        <w:t xml:space="preserve"> annually to review the partnership agreement.</w:t>
      </w:r>
    </w:p>
    <w:p w:rsidR="00995AC4" w:rsidRPr="008B4138" w:rsidRDefault="00995AC4" w:rsidP="00995AC4">
      <w:pPr>
        <w:spacing w:before="0" w:line="360" w:lineRule="auto"/>
      </w:pPr>
    </w:p>
    <w:p w:rsidR="00D52800" w:rsidRPr="00D52800" w:rsidRDefault="008B4138" w:rsidP="00DB25A0">
      <w:pPr>
        <w:pStyle w:val="ListParagraph"/>
        <w:numPr>
          <w:ilvl w:val="0"/>
          <w:numId w:val="32"/>
        </w:numPr>
        <w:spacing w:before="0" w:line="360" w:lineRule="auto"/>
      </w:pPr>
      <w:r w:rsidRPr="008B4138">
        <w:rPr>
          <w:lang w:val="en"/>
        </w:rPr>
        <w:t xml:space="preserve">GMFRS will provide </w:t>
      </w:r>
      <w:r w:rsidRPr="008B4138">
        <w:rPr>
          <w:color w:val="FF0000"/>
          <w:lang w:val="en"/>
        </w:rPr>
        <w:t xml:space="preserve">(insert partner/s) </w:t>
      </w:r>
      <w:r w:rsidRPr="008B4138">
        <w:rPr>
          <w:lang w:val="en"/>
        </w:rPr>
        <w:t>with the following</w:t>
      </w:r>
      <w:r w:rsidR="00D52800">
        <w:rPr>
          <w:lang w:val="en"/>
        </w:rPr>
        <w:t>;</w:t>
      </w:r>
    </w:p>
    <w:p w:rsidR="00D52800" w:rsidRPr="00D52800" w:rsidRDefault="00D52800" w:rsidP="00D52800">
      <w:pPr>
        <w:pStyle w:val="ListParagraph"/>
        <w:numPr>
          <w:ilvl w:val="1"/>
          <w:numId w:val="38"/>
        </w:numPr>
        <w:spacing w:before="0" w:line="360" w:lineRule="auto"/>
      </w:pPr>
      <w:r>
        <w:rPr>
          <w:lang w:val="en"/>
        </w:rPr>
        <w:t>Fire Safety literature and information</w:t>
      </w:r>
    </w:p>
    <w:p w:rsidR="00D52800" w:rsidRPr="00D52800" w:rsidRDefault="00A97EC5" w:rsidP="00D52800">
      <w:pPr>
        <w:pStyle w:val="ListParagraph"/>
        <w:numPr>
          <w:ilvl w:val="1"/>
          <w:numId w:val="38"/>
        </w:numPr>
        <w:spacing w:before="0" w:line="360" w:lineRule="auto"/>
      </w:pPr>
      <w:r>
        <w:rPr>
          <w:lang w:val="en"/>
        </w:rPr>
        <w:t>Access to</w:t>
      </w:r>
      <w:r w:rsidR="00D52800">
        <w:rPr>
          <w:lang w:val="en"/>
        </w:rPr>
        <w:t xml:space="preserve"> </w:t>
      </w:r>
      <w:r>
        <w:rPr>
          <w:lang w:val="en"/>
        </w:rPr>
        <w:t xml:space="preserve">a </w:t>
      </w:r>
      <w:r w:rsidR="00D52800">
        <w:rPr>
          <w:lang w:val="en"/>
        </w:rPr>
        <w:t>training</w:t>
      </w:r>
      <w:r>
        <w:rPr>
          <w:lang w:val="en"/>
        </w:rPr>
        <w:t xml:space="preserve"> webinar</w:t>
      </w:r>
      <w:r w:rsidR="00D52800">
        <w:rPr>
          <w:lang w:val="en"/>
        </w:rPr>
        <w:t xml:space="preserve"> </w:t>
      </w:r>
      <w:r w:rsidR="00EC00BB">
        <w:rPr>
          <w:lang w:val="en"/>
        </w:rPr>
        <w:t>about fire</w:t>
      </w:r>
      <w:r w:rsidR="00D52800">
        <w:rPr>
          <w:lang w:val="en"/>
        </w:rPr>
        <w:t xml:space="preserve"> safety in the home, how to identify and refer people at increased fire to GMFRS for a Safe and Well visit, and how to access other GMFRS services.</w:t>
      </w:r>
    </w:p>
    <w:p w:rsidR="00D52800" w:rsidRPr="00D52800" w:rsidRDefault="00D52800" w:rsidP="00D52800">
      <w:pPr>
        <w:pStyle w:val="ListParagraph"/>
        <w:numPr>
          <w:ilvl w:val="1"/>
          <w:numId w:val="38"/>
        </w:numPr>
        <w:spacing w:before="0" w:line="360" w:lineRule="auto"/>
      </w:pPr>
      <w:r>
        <w:rPr>
          <w:lang w:val="en"/>
        </w:rPr>
        <w:t>Access to a short video which explains Safe and Well and how to refer people at increased risk of fire to GMFRS for Safe and Well visits.</w:t>
      </w:r>
    </w:p>
    <w:p w:rsidR="00995AC4" w:rsidRPr="00D52800" w:rsidRDefault="00D52800" w:rsidP="00A97EC5">
      <w:pPr>
        <w:pStyle w:val="ListParagraph"/>
        <w:numPr>
          <w:ilvl w:val="1"/>
          <w:numId w:val="38"/>
        </w:numPr>
        <w:spacing w:before="0" w:line="360" w:lineRule="auto"/>
      </w:pPr>
      <w:r>
        <w:rPr>
          <w:lang w:val="en"/>
        </w:rPr>
        <w:t xml:space="preserve">GMFRS brochure outlining the prevention and community </w:t>
      </w:r>
      <w:r w:rsidR="00EC00BB">
        <w:rPr>
          <w:lang w:val="en"/>
        </w:rPr>
        <w:t>engagement services</w:t>
      </w:r>
      <w:r>
        <w:rPr>
          <w:lang w:val="en"/>
        </w:rPr>
        <w:t xml:space="preserve"> provided b</w:t>
      </w:r>
      <w:r w:rsidR="00A97EC5">
        <w:rPr>
          <w:lang w:val="en"/>
        </w:rPr>
        <w:t>y GMFRS, and how to access them.</w:t>
      </w:r>
    </w:p>
    <w:p w:rsidR="00A97EC5" w:rsidRPr="00A97EC5" w:rsidRDefault="00A97EC5" w:rsidP="00A97EC5">
      <w:pPr>
        <w:spacing w:before="0" w:line="360" w:lineRule="auto"/>
        <w:ind w:left="360"/>
      </w:pPr>
    </w:p>
    <w:p w:rsidR="00D52800" w:rsidRPr="00D52800" w:rsidRDefault="00D52800" w:rsidP="00DB25A0">
      <w:pPr>
        <w:pStyle w:val="ListParagraph"/>
        <w:numPr>
          <w:ilvl w:val="0"/>
          <w:numId w:val="32"/>
        </w:numPr>
        <w:spacing w:before="0" w:line="360" w:lineRule="auto"/>
      </w:pPr>
      <w:r w:rsidRPr="00D52800">
        <w:rPr>
          <w:color w:val="FF0000"/>
          <w:lang w:val="en"/>
        </w:rPr>
        <w:t>(Insert partner/s)</w:t>
      </w:r>
      <w:r>
        <w:rPr>
          <w:color w:val="FF0000"/>
          <w:lang w:val="en"/>
        </w:rPr>
        <w:t xml:space="preserve"> </w:t>
      </w:r>
      <w:r w:rsidRPr="00D52800">
        <w:rPr>
          <w:lang w:val="en"/>
        </w:rPr>
        <w:t>will provide GMFRS with</w:t>
      </w:r>
      <w:r>
        <w:rPr>
          <w:lang w:val="en"/>
        </w:rPr>
        <w:t xml:space="preserve"> the following;</w:t>
      </w:r>
    </w:p>
    <w:p w:rsidR="00D52800" w:rsidRPr="00D52800" w:rsidRDefault="00D52800" w:rsidP="00D52800">
      <w:pPr>
        <w:pStyle w:val="ListParagraph"/>
        <w:numPr>
          <w:ilvl w:val="1"/>
          <w:numId w:val="38"/>
        </w:numPr>
        <w:spacing w:before="0" w:line="360" w:lineRule="auto"/>
      </w:pPr>
      <w:r>
        <w:rPr>
          <w:color w:val="FF0000"/>
          <w:lang w:val="en"/>
        </w:rPr>
        <w:lastRenderedPageBreak/>
        <w:t xml:space="preserve">Insert </w:t>
      </w:r>
      <w:r w:rsidR="00E76F6E">
        <w:rPr>
          <w:color w:val="FF0000"/>
          <w:lang w:val="en"/>
        </w:rPr>
        <w:t xml:space="preserve">literature </w:t>
      </w:r>
      <w:r>
        <w:rPr>
          <w:color w:val="FF0000"/>
          <w:lang w:val="en"/>
        </w:rPr>
        <w:t>resource</w:t>
      </w:r>
    </w:p>
    <w:p w:rsidR="00D52800" w:rsidRPr="00D52800" w:rsidRDefault="00D52800" w:rsidP="00D52800">
      <w:pPr>
        <w:pStyle w:val="ListParagraph"/>
        <w:numPr>
          <w:ilvl w:val="1"/>
          <w:numId w:val="38"/>
        </w:numPr>
        <w:spacing w:before="0" w:line="360" w:lineRule="auto"/>
      </w:pPr>
      <w:r>
        <w:rPr>
          <w:color w:val="FF0000"/>
          <w:lang w:val="en"/>
        </w:rPr>
        <w:t xml:space="preserve">Insert </w:t>
      </w:r>
      <w:r w:rsidR="00E76F6E">
        <w:rPr>
          <w:color w:val="FF0000"/>
          <w:lang w:val="en"/>
        </w:rPr>
        <w:t xml:space="preserve">training </w:t>
      </w:r>
      <w:r>
        <w:rPr>
          <w:color w:val="FF0000"/>
          <w:lang w:val="en"/>
        </w:rPr>
        <w:t>resource</w:t>
      </w:r>
    </w:p>
    <w:p w:rsidR="00D52800" w:rsidRPr="00D52800" w:rsidRDefault="00D52800" w:rsidP="00D52800">
      <w:pPr>
        <w:pStyle w:val="ListParagraph"/>
        <w:numPr>
          <w:ilvl w:val="1"/>
          <w:numId w:val="38"/>
        </w:numPr>
        <w:spacing w:before="0" w:line="360" w:lineRule="auto"/>
      </w:pPr>
      <w:r>
        <w:rPr>
          <w:color w:val="FF0000"/>
          <w:lang w:val="en"/>
        </w:rPr>
        <w:t>Insert resource</w:t>
      </w:r>
    </w:p>
    <w:p w:rsidR="00D90DA6" w:rsidRPr="00995AC4" w:rsidRDefault="00D52800" w:rsidP="00D90DA6">
      <w:pPr>
        <w:pStyle w:val="ListParagraph"/>
        <w:numPr>
          <w:ilvl w:val="1"/>
          <w:numId w:val="38"/>
        </w:numPr>
        <w:spacing w:before="0" w:line="360" w:lineRule="auto"/>
      </w:pPr>
      <w:r>
        <w:rPr>
          <w:color w:val="FF0000"/>
          <w:lang w:val="en"/>
        </w:rPr>
        <w:t>Insert resource</w:t>
      </w:r>
    </w:p>
    <w:p w:rsidR="00995AC4" w:rsidRDefault="00995AC4" w:rsidP="00995AC4">
      <w:pPr>
        <w:pStyle w:val="ListParagraph"/>
        <w:spacing w:before="0" w:line="360" w:lineRule="auto"/>
        <w:ind w:left="1440"/>
      </w:pPr>
    </w:p>
    <w:p w:rsidR="00D52800" w:rsidRDefault="00D52800" w:rsidP="00DB25A0">
      <w:pPr>
        <w:pStyle w:val="ListParagraph"/>
        <w:numPr>
          <w:ilvl w:val="0"/>
          <w:numId w:val="32"/>
        </w:numPr>
        <w:spacing w:before="0" w:line="360" w:lineRule="auto"/>
      </w:pPr>
      <w:r w:rsidRPr="00AB5BF5">
        <w:rPr>
          <w:color w:val="FF0000"/>
        </w:rPr>
        <w:t xml:space="preserve">(Insert partner/s) </w:t>
      </w:r>
      <w:r>
        <w:t>will</w:t>
      </w:r>
      <w:r w:rsidR="00D90DA6">
        <w:t xml:space="preserve"> refer</w:t>
      </w:r>
      <w:r>
        <w:t xml:space="preserve"> People at Increased Risk of Fire (with their consent) to GMFRS, for</w:t>
      </w:r>
      <w:r w:rsidR="00D90DA6">
        <w:t xml:space="preserve"> Safe and Well visit</w:t>
      </w:r>
      <w:r>
        <w:t>s.</w:t>
      </w:r>
      <w:r w:rsidR="00E76F6E">
        <w:t xml:space="preserve"> Partners will;</w:t>
      </w:r>
      <w:r w:rsidR="00D90DA6">
        <w:t xml:space="preserve"> </w:t>
      </w:r>
    </w:p>
    <w:p w:rsidR="00D52800" w:rsidRDefault="00D90DA6" w:rsidP="00D52800">
      <w:pPr>
        <w:pStyle w:val="ListParagraph"/>
        <w:numPr>
          <w:ilvl w:val="1"/>
          <w:numId w:val="38"/>
        </w:numPr>
        <w:spacing w:before="0" w:line="360" w:lineRule="auto"/>
      </w:pPr>
      <w:r>
        <w:t xml:space="preserve">use the GMFRS Person at Increased Risk </w:t>
      </w:r>
      <w:r w:rsidR="00F30853">
        <w:t xml:space="preserve">of Fire (PAIROF) referral form (appendix A) </w:t>
      </w:r>
      <w:r>
        <w:t xml:space="preserve">which should </w:t>
      </w:r>
      <w:r w:rsidR="00F30853">
        <w:t>be faxed to 0160 608 4041, OR</w:t>
      </w:r>
    </w:p>
    <w:p w:rsidR="00D52800" w:rsidRDefault="00D90DA6" w:rsidP="00D52800">
      <w:pPr>
        <w:pStyle w:val="ListParagraph"/>
        <w:numPr>
          <w:ilvl w:val="1"/>
          <w:numId w:val="38"/>
        </w:numPr>
        <w:spacing w:before="0" w:line="360" w:lineRule="auto"/>
      </w:pPr>
      <w:r>
        <w:t xml:space="preserve">refer by telephone on 0800 555 815 and state that they wish to refer a person at </w:t>
      </w:r>
      <w:r w:rsidR="00F30853">
        <w:t>increased risk of fire (PAIROF), OR</w:t>
      </w:r>
    </w:p>
    <w:p w:rsidR="00D52800" w:rsidRDefault="00F30853" w:rsidP="00D90DA6">
      <w:pPr>
        <w:pStyle w:val="ListParagraph"/>
        <w:numPr>
          <w:ilvl w:val="1"/>
          <w:numId w:val="38"/>
        </w:numPr>
        <w:spacing w:before="0" w:line="360" w:lineRule="auto"/>
      </w:pPr>
      <w:r>
        <w:t>Encourage service users to self-refer</w:t>
      </w:r>
      <w:r w:rsidR="00D90DA6">
        <w:t xml:space="preserve"> </w:t>
      </w:r>
      <w:r>
        <w:t xml:space="preserve">by telephone or by using the online form on our website </w:t>
      </w:r>
      <w:hyperlink r:id="rId16" w:history="1">
        <w:r w:rsidR="00D52800" w:rsidRPr="00EA483F">
          <w:rPr>
            <w:rStyle w:val="Hyperlink"/>
          </w:rPr>
          <w:t>www.manchesterfire.gov.uk</w:t>
        </w:r>
      </w:hyperlink>
    </w:p>
    <w:p w:rsidR="00995AC4" w:rsidRDefault="00995AC4" w:rsidP="00995AC4">
      <w:pPr>
        <w:pStyle w:val="ListParagraph"/>
        <w:spacing w:before="0" w:line="360" w:lineRule="auto"/>
        <w:ind w:left="1440"/>
      </w:pPr>
    </w:p>
    <w:p w:rsidR="005079D2" w:rsidRPr="005079D2" w:rsidRDefault="00F30853" w:rsidP="00DB25A0">
      <w:pPr>
        <w:pStyle w:val="ListParagraph"/>
        <w:numPr>
          <w:ilvl w:val="0"/>
          <w:numId w:val="32"/>
        </w:numPr>
        <w:spacing w:before="0" w:line="360" w:lineRule="auto"/>
      </w:pPr>
      <w:r>
        <w:t>When making a referral for a Safe and Well visit, p</w:t>
      </w:r>
      <w:r w:rsidR="00D90DA6">
        <w:t>artners in</w:t>
      </w:r>
      <w:r w:rsidR="00E76F6E">
        <w:t>cluded in this agreement, will</w:t>
      </w:r>
      <w:r w:rsidR="00D90DA6">
        <w:t xml:space="preserve"> </w:t>
      </w:r>
      <w:r>
        <w:t>state</w:t>
      </w:r>
      <w:r w:rsidR="00D90DA6">
        <w:t xml:space="preserve"> their service name</w:t>
      </w:r>
      <w:r>
        <w:t>,</w:t>
      </w:r>
      <w:r w:rsidR="00D90DA6">
        <w:t xml:space="preserve"> as it appears below</w:t>
      </w:r>
      <w:r>
        <w:t>,</w:t>
      </w:r>
      <w:r w:rsidR="00D90DA6">
        <w:t xml:space="preserve"> in order for referrals resulting from this agreement to be monitored effectively.</w:t>
      </w:r>
      <w:r w:rsidR="00AC736C">
        <w:t xml:space="preserve"> Lead contacts will ensure that their staff are are made aware of this.</w:t>
      </w:r>
      <w:r w:rsidR="00D90DA6">
        <w:t xml:space="preserve"> </w:t>
      </w:r>
      <w:r w:rsidR="00D90DA6" w:rsidRPr="00D52800">
        <w:rPr>
          <w:color w:val="FF0000"/>
        </w:rPr>
        <w:t>(list services/organisations within the agreement as they will app</w:t>
      </w:r>
      <w:r w:rsidR="00070EC3">
        <w:rPr>
          <w:color w:val="FF0000"/>
        </w:rPr>
        <w:t>ear on the contact centre list)</w:t>
      </w:r>
    </w:p>
    <w:p w:rsidR="005079D2" w:rsidRPr="005079D2" w:rsidRDefault="005079D2" w:rsidP="005079D2">
      <w:pPr>
        <w:pStyle w:val="ListParagraph"/>
        <w:spacing w:before="0" w:line="360" w:lineRule="auto"/>
      </w:pPr>
    </w:p>
    <w:p w:rsidR="00D90DA6" w:rsidRDefault="00070EC3" w:rsidP="00DB25A0">
      <w:pPr>
        <w:pStyle w:val="ListParagraph"/>
        <w:numPr>
          <w:ilvl w:val="0"/>
          <w:numId w:val="32"/>
        </w:numPr>
        <w:spacing w:before="0" w:line="360" w:lineRule="auto"/>
      </w:pPr>
      <w:r w:rsidRPr="00070EC3">
        <w:t xml:space="preserve">GMFRS will refer </w:t>
      </w:r>
      <w:r w:rsidRPr="005079D2">
        <w:rPr>
          <w:color w:val="FF0000"/>
        </w:rPr>
        <w:t>(insert target group)</w:t>
      </w:r>
      <w:r w:rsidR="00E76F6E" w:rsidRPr="005079D2">
        <w:rPr>
          <w:color w:val="FF0000"/>
        </w:rPr>
        <w:t xml:space="preserve"> </w:t>
      </w:r>
      <w:r w:rsidR="00E76F6E" w:rsidRPr="00E76F6E">
        <w:t>(with their consent)</w:t>
      </w:r>
      <w:r w:rsidR="00D90DA6" w:rsidRPr="00E76F6E">
        <w:t xml:space="preserve"> </w:t>
      </w:r>
      <w:r w:rsidR="00E76F6E" w:rsidRPr="00E76F6E">
        <w:t>to</w:t>
      </w:r>
      <w:r w:rsidR="00E76F6E" w:rsidRPr="005079D2">
        <w:rPr>
          <w:color w:val="FF0000"/>
        </w:rPr>
        <w:t xml:space="preserve"> (insert partner/s)</w:t>
      </w:r>
      <w:r w:rsidR="00E76F6E">
        <w:t>, as appropriate and in line with any training provided.</w:t>
      </w:r>
      <w:r w:rsidR="005079D2">
        <w:t xml:space="preserve"> GMFRS will; </w:t>
      </w:r>
      <w:r w:rsidR="005079D2" w:rsidRPr="005079D2">
        <w:rPr>
          <w:color w:val="FF0000"/>
        </w:rPr>
        <w:t>(insert referral pathway)</w:t>
      </w:r>
      <w:r w:rsidR="005079D2">
        <w:t>.</w:t>
      </w:r>
    </w:p>
    <w:p w:rsidR="005079D2" w:rsidRDefault="005079D2" w:rsidP="005079D2">
      <w:pPr>
        <w:pStyle w:val="ListParagraph"/>
      </w:pPr>
    </w:p>
    <w:p w:rsidR="00950126" w:rsidRDefault="005079D2" w:rsidP="00DB25A0">
      <w:pPr>
        <w:pStyle w:val="ListParagraph"/>
        <w:numPr>
          <w:ilvl w:val="0"/>
          <w:numId w:val="32"/>
        </w:numPr>
        <w:spacing w:before="0" w:line="360" w:lineRule="auto"/>
      </w:pPr>
      <w:r>
        <w:t xml:space="preserve">Lead contacts from </w:t>
      </w:r>
      <w:r w:rsidRPr="005079D2">
        <w:rPr>
          <w:color w:val="FF0000"/>
        </w:rPr>
        <w:t xml:space="preserve">(insert partner/s) </w:t>
      </w:r>
      <w:r>
        <w:t>will instruct and support staff in their organisation</w:t>
      </w:r>
      <w:r w:rsidRPr="005079D2">
        <w:rPr>
          <w:color w:val="FF0000"/>
        </w:rPr>
        <w:t xml:space="preserve">/s </w:t>
      </w:r>
      <w:r>
        <w:t>to utilise the training and information provided by GMFRS to</w:t>
      </w:r>
      <w:r w:rsidR="00950126">
        <w:t>;</w:t>
      </w:r>
      <w:r>
        <w:t xml:space="preserve"> </w:t>
      </w:r>
    </w:p>
    <w:p w:rsidR="00950126" w:rsidRDefault="00950126" w:rsidP="00950126">
      <w:pPr>
        <w:pStyle w:val="ListParagraph"/>
      </w:pPr>
    </w:p>
    <w:p w:rsidR="00950126" w:rsidRDefault="00950126" w:rsidP="00950126">
      <w:pPr>
        <w:pStyle w:val="ListParagraph"/>
        <w:numPr>
          <w:ilvl w:val="1"/>
          <w:numId w:val="38"/>
        </w:numPr>
        <w:spacing w:before="0" w:line="360" w:lineRule="auto"/>
      </w:pPr>
      <w:r>
        <w:t>improve their knowledge</w:t>
      </w:r>
    </w:p>
    <w:p w:rsidR="00950126" w:rsidRDefault="005079D2" w:rsidP="00950126">
      <w:pPr>
        <w:pStyle w:val="ListParagraph"/>
        <w:numPr>
          <w:ilvl w:val="1"/>
          <w:numId w:val="38"/>
        </w:numPr>
        <w:spacing w:before="0" w:line="360" w:lineRule="auto"/>
      </w:pPr>
      <w:r>
        <w:t>include fire safe</w:t>
      </w:r>
      <w:r w:rsidR="00FB08B2">
        <w:t>ty in</w:t>
      </w:r>
      <w:r>
        <w:t xml:space="preserve"> the assessments, advice and interventions they deliver</w:t>
      </w:r>
      <w:r w:rsidR="00950126">
        <w:t xml:space="preserve"> </w:t>
      </w:r>
    </w:p>
    <w:p w:rsidR="005079D2" w:rsidRDefault="005079D2" w:rsidP="00950126">
      <w:pPr>
        <w:pStyle w:val="ListParagraph"/>
        <w:numPr>
          <w:ilvl w:val="1"/>
          <w:numId w:val="38"/>
        </w:numPr>
        <w:spacing w:before="0" w:line="360" w:lineRule="auto"/>
      </w:pPr>
      <w:r>
        <w:t>refer service users for Safe and Well visits and to other GMFRS services.</w:t>
      </w:r>
    </w:p>
    <w:p w:rsidR="005079D2" w:rsidRDefault="005079D2" w:rsidP="005079D2">
      <w:pPr>
        <w:pStyle w:val="ListParagraph"/>
      </w:pPr>
    </w:p>
    <w:p w:rsidR="00FB08B2" w:rsidRDefault="005079D2" w:rsidP="00DB25A0">
      <w:pPr>
        <w:pStyle w:val="ListParagraph"/>
        <w:numPr>
          <w:ilvl w:val="0"/>
          <w:numId w:val="32"/>
        </w:numPr>
        <w:spacing w:before="0" w:line="360" w:lineRule="auto"/>
      </w:pPr>
      <w:r>
        <w:t xml:space="preserve">Lead contacts from </w:t>
      </w:r>
      <w:r>
        <w:rPr>
          <w:color w:val="FF0000"/>
        </w:rPr>
        <w:t>GMFRS</w:t>
      </w:r>
      <w:r w:rsidRPr="005079D2">
        <w:rPr>
          <w:color w:val="FF0000"/>
        </w:rPr>
        <w:t xml:space="preserve"> </w:t>
      </w:r>
      <w:r>
        <w:t>will instruct and support staff in their organisation</w:t>
      </w:r>
      <w:r w:rsidRPr="005079D2">
        <w:rPr>
          <w:color w:val="FF0000"/>
        </w:rPr>
        <w:t xml:space="preserve"> </w:t>
      </w:r>
      <w:r>
        <w:t xml:space="preserve">to utilise the training and information provided by </w:t>
      </w:r>
      <w:r>
        <w:rPr>
          <w:color w:val="FF0000"/>
        </w:rPr>
        <w:t>(insert partner/s)</w:t>
      </w:r>
      <w:r>
        <w:t xml:space="preserve"> to</w:t>
      </w:r>
      <w:r w:rsidR="00FB08B2">
        <w:t>;</w:t>
      </w:r>
    </w:p>
    <w:p w:rsidR="00FB08B2" w:rsidRDefault="00FB08B2" w:rsidP="00FB08B2">
      <w:pPr>
        <w:pStyle w:val="ListParagraph"/>
        <w:numPr>
          <w:ilvl w:val="1"/>
          <w:numId w:val="38"/>
        </w:numPr>
        <w:spacing w:before="0" w:line="360" w:lineRule="auto"/>
      </w:pPr>
      <w:r>
        <w:t xml:space="preserve"> improve their knowledge</w:t>
      </w:r>
      <w:r w:rsidR="005079D2">
        <w:t xml:space="preserve"> </w:t>
      </w:r>
    </w:p>
    <w:p w:rsidR="00FB08B2" w:rsidRDefault="005079D2" w:rsidP="00FB08B2">
      <w:pPr>
        <w:pStyle w:val="ListParagraph"/>
        <w:numPr>
          <w:ilvl w:val="1"/>
          <w:numId w:val="38"/>
        </w:numPr>
        <w:spacing w:before="0" w:line="360" w:lineRule="auto"/>
      </w:pPr>
      <w:r>
        <w:t xml:space="preserve">include </w:t>
      </w:r>
      <w:r w:rsidRPr="005079D2">
        <w:rPr>
          <w:color w:val="FF0000"/>
        </w:rPr>
        <w:t xml:space="preserve">(insert topic) </w:t>
      </w:r>
      <w:r w:rsidR="00FB08B2">
        <w:t>in</w:t>
      </w:r>
      <w:r>
        <w:t xml:space="preserve"> the assessments, advice and interventions they deliver</w:t>
      </w:r>
    </w:p>
    <w:p w:rsidR="005079D2" w:rsidRDefault="00533A4F" w:rsidP="00FB08B2">
      <w:pPr>
        <w:pStyle w:val="ListParagraph"/>
        <w:numPr>
          <w:ilvl w:val="1"/>
          <w:numId w:val="38"/>
        </w:numPr>
        <w:spacing w:before="0" w:line="360" w:lineRule="auto"/>
      </w:pPr>
      <w:r>
        <w:t xml:space="preserve">refer people into services provided by </w:t>
      </w:r>
      <w:r>
        <w:rPr>
          <w:color w:val="FF0000"/>
        </w:rPr>
        <w:t xml:space="preserve">(insert partner/s) </w:t>
      </w:r>
      <w:r w:rsidRPr="00533A4F">
        <w:t>as appropriate</w:t>
      </w:r>
      <w:r>
        <w:t>.</w:t>
      </w:r>
    </w:p>
    <w:p w:rsidR="00F30853" w:rsidRPr="00FF2623" w:rsidRDefault="00F30853" w:rsidP="00FF2623">
      <w:pPr>
        <w:spacing w:before="0" w:line="360" w:lineRule="auto"/>
        <w:rPr>
          <w:lang w:val="en"/>
        </w:rPr>
      </w:pPr>
    </w:p>
    <w:bookmarkStart w:id="24" w:name="_Toc357604269" w:displacedByCustomXml="next"/>
    <w:bookmarkStart w:id="25" w:name="_Toc483576265" w:displacedByCustomXml="next"/>
    <w:sdt>
      <w:sdtPr>
        <w:alias w:val="Cannot be deleted or edited"/>
        <w:tag w:val="Cannot be deleted or edited"/>
        <w:id w:val="145955015"/>
        <w:lock w:val="sdtContentLocked"/>
        <w:placeholder>
          <w:docPart w:val="8D9C91CB515A425DA406164F47D6465A"/>
        </w:placeholder>
      </w:sdtPr>
      <w:sdtEndPr/>
      <w:sdtContent>
        <w:p w:rsidR="00E42602" w:rsidRDefault="00E42602" w:rsidP="00E42602">
          <w:pPr>
            <w:pStyle w:val="Heading1"/>
            <w:spacing w:before="0" w:after="0" w:line="360" w:lineRule="auto"/>
          </w:pPr>
          <w:r>
            <w:t>Risks</w:t>
          </w:r>
        </w:p>
        <w:bookmarkEnd w:id="24" w:displacedByCustomXml="next"/>
      </w:sdtContent>
    </w:sdt>
    <w:bookmarkEnd w:id="25" w:displacedByCustomXml="prev"/>
    <w:p w:rsidR="00E42602" w:rsidRDefault="00A97EC5" w:rsidP="00DB25A0">
      <w:pPr>
        <w:pStyle w:val="ListParagraph"/>
        <w:numPr>
          <w:ilvl w:val="0"/>
          <w:numId w:val="32"/>
        </w:numPr>
        <w:spacing w:before="0" w:line="360" w:lineRule="auto"/>
        <w:rPr>
          <w:lang w:val="en"/>
        </w:rPr>
      </w:pPr>
      <w:r>
        <w:rPr>
          <w:lang w:val="en"/>
        </w:rPr>
        <w:t>T</w:t>
      </w:r>
      <w:r w:rsidR="0011269E">
        <w:rPr>
          <w:lang w:val="en"/>
        </w:rPr>
        <w:t xml:space="preserve">here is a risk that </w:t>
      </w:r>
      <w:r w:rsidR="0087552D">
        <w:rPr>
          <w:lang w:val="en"/>
        </w:rPr>
        <w:t>a partner</w:t>
      </w:r>
      <w:r w:rsidR="0011269E">
        <w:rPr>
          <w:lang w:val="en"/>
        </w:rPr>
        <w:t xml:space="preserve"> may be unable to commit to th</w:t>
      </w:r>
      <w:r>
        <w:rPr>
          <w:lang w:val="en"/>
        </w:rPr>
        <w:t xml:space="preserve">e working arrangements </w:t>
      </w:r>
      <w:r w:rsidR="0011269E">
        <w:rPr>
          <w:lang w:val="en"/>
        </w:rPr>
        <w:t>in th</w:t>
      </w:r>
      <w:r w:rsidR="00E855A9">
        <w:rPr>
          <w:lang w:val="en"/>
        </w:rPr>
        <w:t>is document</w:t>
      </w:r>
      <w:r>
        <w:rPr>
          <w:lang w:val="en"/>
        </w:rPr>
        <w:t xml:space="preserve"> in the event of a significant change such as;</w:t>
      </w:r>
    </w:p>
    <w:p w:rsidR="0011269E" w:rsidRDefault="0011269E" w:rsidP="00687619">
      <w:pPr>
        <w:pStyle w:val="ListParagraph"/>
        <w:numPr>
          <w:ilvl w:val="1"/>
          <w:numId w:val="36"/>
        </w:numPr>
        <w:spacing w:before="0" w:line="360" w:lineRule="auto"/>
        <w:rPr>
          <w:lang w:val="en"/>
        </w:rPr>
      </w:pPr>
      <w:r>
        <w:rPr>
          <w:lang w:val="en"/>
        </w:rPr>
        <w:t>Changes to personnel</w:t>
      </w:r>
    </w:p>
    <w:p w:rsidR="0011269E" w:rsidRDefault="0011269E" w:rsidP="00687619">
      <w:pPr>
        <w:pStyle w:val="ListParagraph"/>
        <w:numPr>
          <w:ilvl w:val="1"/>
          <w:numId w:val="36"/>
        </w:numPr>
        <w:spacing w:before="0" w:line="360" w:lineRule="auto"/>
        <w:rPr>
          <w:lang w:val="en"/>
        </w:rPr>
      </w:pPr>
      <w:r>
        <w:rPr>
          <w:lang w:val="en"/>
        </w:rPr>
        <w:t>Changes in commissioning and service provision</w:t>
      </w:r>
    </w:p>
    <w:p w:rsidR="0011269E" w:rsidRDefault="0011269E" w:rsidP="00687619">
      <w:pPr>
        <w:pStyle w:val="ListParagraph"/>
        <w:numPr>
          <w:ilvl w:val="1"/>
          <w:numId w:val="36"/>
        </w:numPr>
        <w:spacing w:before="0" w:line="360" w:lineRule="auto"/>
        <w:rPr>
          <w:lang w:val="en"/>
        </w:rPr>
      </w:pPr>
      <w:r>
        <w:rPr>
          <w:lang w:val="en"/>
        </w:rPr>
        <w:t>Changes to policies and procedures</w:t>
      </w:r>
    </w:p>
    <w:p w:rsidR="0011269E" w:rsidRPr="00E855A9" w:rsidRDefault="0011269E" w:rsidP="00687619">
      <w:pPr>
        <w:pStyle w:val="ListParagraph"/>
        <w:numPr>
          <w:ilvl w:val="1"/>
          <w:numId w:val="36"/>
        </w:numPr>
        <w:spacing w:before="0" w:line="360" w:lineRule="auto"/>
        <w:rPr>
          <w:lang w:val="en"/>
        </w:rPr>
      </w:pPr>
      <w:r>
        <w:rPr>
          <w:lang w:val="en"/>
        </w:rPr>
        <w:t xml:space="preserve">Changes to the priorities or capacity of </w:t>
      </w:r>
      <w:r w:rsidR="00E855A9">
        <w:rPr>
          <w:lang w:val="en"/>
        </w:rPr>
        <w:t xml:space="preserve">individual </w:t>
      </w:r>
      <w:r>
        <w:rPr>
          <w:lang w:val="en"/>
        </w:rPr>
        <w:t>partners</w:t>
      </w:r>
      <w:r w:rsidR="00E855A9">
        <w:rPr>
          <w:lang w:val="en"/>
        </w:rPr>
        <w:t>.</w:t>
      </w:r>
    </w:p>
    <w:p w:rsidR="00FD4986" w:rsidRDefault="0011269E" w:rsidP="00DB25A0">
      <w:pPr>
        <w:pStyle w:val="ListParagraph"/>
        <w:numPr>
          <w:ilvl w:val="0"/>
          <w:numId w:val="32"/>
        </w:numPr>
        <w:spacing w:before="0" w:line="360" w:lineRule="auto"/>
        <w:rPr>
          <w:lang w:val="en"/>
        </w:rPr>
      </w:pPr>
      <w:r>
        <w:rPr>
          <w:lang w:val="en"/>
        </w:rPr>
        <w:t xml:space="preserve">To </w:t>
      </w:r>
      <w:r w:rsidR="00A97EC5">
        <w:rPr>
          <w:lang w:val="en"/>
        </w:rPr>
        <w:t>mitigate the risk, partners will</w:t>
      </w:r>
      <w:r>
        <w:rPr>
          <w:lang w:val="en"/>
        </w:rPr>
        <w:t xml:space="preserve"> meet </w:t>
      </w:r>
      <w:r w:rsidR="00A97EC5" w:rsidRPr="00A97EC5">
        <w:rPr>
          <w:color w:val="FF0000"/>
          <w:lang w:val="en"/>
        </w:rPr>
        <w:t>(insert frequency)</w:t>
      </w:r>
      <w:r w:rsidR="00A97EC5">
        <w:rPr>
          <w:lang w:val="en"/>
        </w:rPr>
        <w:t>,</w:t>
      </w:r>
      <w:r w:rsidR="00A97EC5">
        <w:rPr>
          <w:color w:val="FF0000"/>
          <w:lang w:val="en"/>
        </w:rPr>
        <w:t xml:space="preserve"> </w:t>
      </w:r>
      <w:r w:rsidR="00A97EC5">
        <w:rPr>
          <w:lang w:val="en"/>
        </w:rPr>
        <w:t>to progress</w:t>
      </w:r>
      <w:r>
        <w:rPr>
          <w:lang w:val="en"/>
        </w:rPr>
        <w:t xml:space="preserve"> the working </w:t>
      </w:r>
      <w:r w:rsidR="00EC00BB">
        <w:rPr>
          <w:lang w:val="en"/>
        </w:rPr>
        <w:t>arrangements</w:t>
      </w:r>
      <w:r w:rsidR="005C6240">
        <w:rPr>
          <w:lang w:val="en"/>
        </w:rPr>
        <w:t>,</w:t>
      </w:r>
      <w:r>
        <w:rPr>
          <w:lang w:val="en"/>
        </w:rPr>
        <w:t xml:space="preserve"> and</w:t>
      </w:r>
      <w:r w:rsidR="00A97EC5">
        <w:rPr>
          <w:lang w:val="en"/>
        </w:rPr>
        <w:t xml:space="preserve"> annually to review the partnership agreement. </w:t>
      </w:r>
    </w:p>
    <w:p w:rsidR="00E855A9" w:rsidRPr="00A67D8E" w:rsidRDefault="00E855A9" w:rsidP="00E855A9">
      <w:pPr>
        <w:pStyle w:val="ListParagraph"/>
        <w:spacing w:before="0" w:line="360" w:lineRule="auto"/>
        <w:rPr>
          <w:lang w:val="en"/>
        </w:rPr>
      </w:pPr>
    </w:p>
    <w:bookmarkStart w:id="26" w:name="_Toc357604271" w:displacedByCustomXml="next"/>
    <w:bookmarkStart w:id="27" w:name="_Toc483576266" w:displacedByCustomXml="next"/>
    <w:sdt>
      <w:sdtPr>
        <w:alias w:val="Cannot be deleted or edited"/>
        <w:tag w:val="Cannot be deleted or edited"/>
        <w:id w:val="-1119211282"/>
        <w:lock w:val="sdtContentLocked"/>
        <w:placeholder>
          <w:docPart w:val="8D9C91CB515A425DA406164F47D6465A"/>
        </w:placeholder>
      </w:sdtPr>
      <w:sdtEndPr/>
      <w:sdtContent>
        <w:p w:rsidR="00E42602" w:rsidRDefault="00E42602" w:rsidP="00E42602">
          <w:pPr>
            <w:pStyle w:val="Heading1"/>
            <w:spacing w:before="0" w:after="0" w:line="360" w:lineRule="auto"/>
          </w:pPr>
          <w:r>
            <w:t>Resource Implications</w:t>
          </w:r>
        </w:p>
        <w:bookmarkEnd w:id="26" w:displacedByCustomXml="next"/>
        <w:bookmarkEnd w:id="23" w:displacedByCustomXml="next"/>
      </w:sdtContent>
    </w:sdt>
    <w:bookmarkEnd w:id="27" w:displacedByCustomXml="prev"/>
    <w:p w:rsidR="00E42602" w:rsidRPr="00425738" w:rsidRDefault="00311751" w:rsidP="00DB25A0">
      <w:pPr>
        <w:pStyle w:val="ListParagraph"/>
        <w:numPr>
          <w:ilvl w:val="0"/>
          <w:numId w:val="32"/>
        </w:numPr>
        <w:spacing w:before="0" w:line="360" w:lineRule="auto"/>
        <w:rPr>
          <w:lang w:val="en"/>
        </w:rPr>
      </w:pPr>
      <w:r>
        <w:rPr>
          <w:lang w:val="en"/>
        </w:rPr>
        <w:t xml:space="preserve">There is no financial investment required to establish this partnership. There </w:t>
      </w:r>
      <w:r w:rsidR="00E855A9">
        <w:rPr>
          <w:lang w:val="en"/>
        </w:rPr>
        <w:t xml:space="preserve">may be </w:t>
      </w:r>
      <w:r w:rsidR="00EC00BB">
        <w:rPr>
          <w:lang w:val="en"/>
        </w:rPr>
        <w:t>occasional</w:t>
      </w:r>
      <w:r w:rsidR="00E855A9">
        <w:rPr>
          <w:lang w:val="en"/>
        </w:rPr>
        <w:t xml:space="preserve"> requirements for partners to secure/input small amounts of money to provide resources or literature to facilitate joint campaigns or initiatives. </w:t>
      </w:r>
      <w:r w:rsidR="00E855A9">
        <w:t>The partnership requires the investment of staff time and engagement in order to deliver the working arrangements successfully.</w:t>
      </w:r>
    </w:p>
    <w:p w:rsidR="00FD4986" w:rsidRPr="009D546E" w:rsidRDefault="00FD4986" w:rsidP="009D546E">
      <w:pPr>
        <w:spacing w:before="0" w:line="360" w:lineRule="auto"/>
        <w:rPr>
          <w:color w:val="FF0000"/>
        </w:rPr>
      </w:pPr>
      <w:bookmarkStart w:id="28" w:name="_Toc357604273"/>
      <w:bookmarkStart w:id="29" w:name="_Toc333308134"/>
      <w:bookmarkEnd w:id="22"/>
    </w:p>
    <w:bookmarkStart w:id="30" w:name="_Toc483576267" w:displacedByCustomXml="next"/>
    <w:sdt>
      <w:sdtPr>
        <w:alias w:val="Cannot be deleted or edited"/>
        <w:tag w:val="Cannot be deleted or edited"/>
        <w:id w:val="-1800444766"/>
        <w:lock w:val="sdtContentLocked"/>
        <w:placeholder>
          <w:docPart w:val="8D9C91CB515A425DA406164F47D6465A"/>
        </w:placeholder>
      </w:sdtPr>
      <w:sdtEndPr/>
      <w:sdtContent>
        <w:p w:rsidR="00E42602" w:rsidRDefault="00E42602" w:rsidP="00E42602">
          <w:pPr>
            <w:pStyle w:val="Heading1"/>
            <w:spacing w:before="0" w:after="0" w:line="360" w:lineRule="auto"/>
          </w:pPr>
          <w:r>
            <w:t>Information-sharing Principles</w:t>
          </w:r>
        </w:p>
        <w:bookmarkEnd w:id="29" w:displacedByCustomXml="next"/>
        <w:bookmarkEnd w:id="28" w:displacedByCustomXml="next"/>
      </w:sdtContent>
    </w:sdt>
    <w:bookmarkEnd w:id="30" w:displacedByCustomXml="prev"/>
    <w:p w:rsidR="000C25D5" w:rsidRPr="00F46910" w:rsidRDefault="000C25D5" w:rsidP="00DB25A0">
      <w:pPr>
        <w:pStyle w:val="ListParagraph"/>
        <w:numPr>
          <w:ilvl w:val="0"/>
          <w:numId w:val="32"/>
        </w:numPr>
        <w:spacing w:before="0" w:line="360" w:lineRule="auto"/>
        <w:rPr>
          <w:rFonts w:eastAsiaTheme="minorHAnsi" w:cs="Arial"/>
          <w:szCs w:val="21"/>
          <w:lang w:eastAsia="en-US"/>
        </w:rPr>
      </w:pPr>
      <w:r w:rsidRPr="00F46910">
        <w:rPr>
          <w:rFonts w:eastAsiaTheme="minorHAnsi" w:cs="Arial"/>
          <w:szCs w:val="21"/>
          <w:lang w:eastAsia="en-US"/>
        </w:rPr>
        <w:t>Personal</w:t>
      </w:r>
      <w:r>
        <w:rPr>
          <w:rFonts w:eastAsiaTheme="minorHAnsi" w:cs="Arial"/>
          <w:szCs w:val="21"/>
          <w:lang w:eastAsia="en-US"/>
        </w:rPr>
        <w:t xml:space="preserve">ly </w:t>
      </w:r>
      <w:r w:rsidR="00425738">
        <w:rPr>
          <w:rFonts w:eastAsiaTheme="minorHAnsi" w:cs="Arial"/>
          <w:szCs w:val="21"/>
          <w:lang w:eastAsia="en-US"/>
        </w:rPr>
        <w:t xml:space="preserve">identifiable </w:t>
      </w:r>
      <w:r>
        <w:rPr>
          <w:rFonts w:eastAsiaTheme="minorHAnsi" w:cs="Arial"/>
          <w:szCs w:val="21"/>
          <w:lang w:eastAsia="en-US"/>
        </w:rPr>
        <w:t>information will</w:t>
      </w:r>
      <w:r w:rsidRPr="00F46910">
        <w:rPr>
          <w:rFonts w:eastAsiaTheme="minorHAnsi" w:cs="Arial"/>
          <w:szCs w:val="21"/>
          <w:lang w:eastAsia="en-US"/>
        </w:rPr>
        <w:t xml:space="preserve"> be </w:t>
      </w:r>
      <w:r w:rsidR="009E00D5">
        <w:rPr>
          <w:rFonts w:eastAsiaTheme="minorHAnsi" w:cs="Arial"/>
          <w:szCs w:val="21"/>
          <w:lang w:eastAsia="en-US"/>
        </w:rPr>
        <w:t xml:space="preserve">only </w:t>
      </w:r>
      <w:r w:rsidRPr="00F46910">
        <w:rPr>
          <w:rFonts w:eastAsiaTheme="minorHAnsi" w:cs="Arial"/>
          <w:szCs w:val="21"/>
          <w:lang w:eastAsia="en-US"/>
        </w:rPr>
        <w:t>shared between organisations</w:t>
      </w:r>
      <w:r>
        <w:rPr>
          <w:rFonts w:eastAsiaTheme="minorHAnsi" w:cs="Arial"/>
          <w:szCs w:val="21"/>
          <w:lang w:eastAsia="en-US"/>
        </w:rPr>
        <w:t>, to facilitate referral processes</w:t>
      </w:r>
      <w:r w:rsidR="009E00D5">
        <w:rPr>
          <w:rFonts w:eastAsiaTheme="minorHAnsi" w:cs="Arial"/>
          <w:szCs w:val="21"/>
          <w:lang w:eastAsia="en-US"/>
        </w:rPr>
        <w:t xml:space="preserve"> and </w:t>
      </w:r>
      <w:r>
        <w:rPr>
          <w:rFonts w:eastAsiaTheme="minorHAnsi" w:cs="Arial"/>
          <w:szCs w:val="21"/>
          <w:lang w:eastAsia="en-US"/>
        </w:rPr>
        <w:t>with the consent of the individual being referred.</w:t>
      </w:r>
    </w:p>
    <w:p w:rsidR="000C25D5" w:rsidRDefault="000C25D5" w:rsidP="00DB25A0">
      <w:pPr>
        <w:pStyle w:val="ListParagraph"/>
        <w:numPr>
          <w:ilvl w:val="0"/>
          <w:numId w:val="32"/>
        </w:numPr>
        <w:spacing w:before="0" w:line="360" w:lineRule="auto"/>
        <w:rPr>
          <w:rFonts w:eastAsiaTheme="minorHAnsi" w:cs="Arial"/>
          <w:szCs w:val="21"/>
          <w:lang w:eastAsia="en-US"/>
        </w:rPr>
      </w:pPr>
      <w:r>
        <w:rPr>
          <w:rFonts w:eastAsiaTheme="minorHAnsi" w:cs="Arial"/>
          <w:szCs w:val="21"/>
          <w:lang w:eastAsia="en-US"/>
        </w:rPr>
        <w:lastRenderedPageBreak/>
        <w:t>Partners will share and process information in accordance with the Data Protection Act.</w:t>
      </w:r>
    </w:p>
    <w:p w:rsidR="000C25D5" w:rsidRPr="00425738" w:rsidRDefault="000C25D5" w:rsidP="00DB25A0">
      <w:pPr>
        <w:pStyle w:val="ListParagraph"/>
        <w:numPr>
          <w:ilvl w:val="0"/>
          <w:numId w:val="32"/>
        </w:numPr>
        <w:spacing w:before="0" w:line="360" w:lineRule="auto"/>
        <w:rPr>
          <w:rFonts w:eastAsiaTheme="minorHAnsi" w:cs="Arial"/>
          <w:color w:val="FF0000"/>
          <w:szCs w:val="21"/>
          <w:lang w:eastAsia="en-US"/>
        </w:rPr>
      </w:pPr>
      <w:r w:rsidRPr="00425738">
        <w:rPr>
          <w:rFonts w:eastAsiaTheme="minorHAnsi" w:cs="Arial"/>
          <w:color w:val="FF0000"/>
          <w:szCs w:val="21"/>
          <w:lang w:eastAsia="en-US"/>
        </w:rPr>
        <w:t>An information sharing agreement has been written to support this partnership agreement.</w:t>
      </w:r>
    </w:p>
    <w:p w:rsidR="00FD4986" w:rsidRDefault="00FD4986" w:rsidP="00E42602">
      <w:pPr>
        <w:spacing w:before="0" w:line="360" w:lineRule="auto"/>
      </w:pPr>
    </w:p>
    <w:bookmarkStart w:id="31" w:name="_Toc357604274" w:displacedByCustomXml="next"/>
    <w:bookmarkStart w:id="32" w:name="_Toc483576268" w:displacedByCustomXml="next"/>
    <w:sdt>
      <w:sdtPr>
        <w:alias w:val="Cannot be deleted or edited"/>
        <w:tag w:val="Cannot be deleted or edited"/>
        <w:id w:val="884451794"/>
        <w:lock w:val="sdtContentLocked"/>
        <w:placeholder>
          <w:docPart w:val="8D9C91CB515A425DA406164F47D6465A"/>
        </w:placeholder>
      </w:sdtPr>
      <w:sdtEndPr/>
      <w:sdtContent>
        <w:p w:rsidR="00E42602" w:rsidRPr="006C7688" w:rsidRDefault="00E42602" w:rsidP="00E42602">
          <w:pPr>
            <w:pStyle w:val="Heading1"/>
            <w:spacing w:before="0" w:after="0" w:line="360" w:lineRule="auto"/>
          </w:pPr>
          <w:r>
            <w:t>Exit Strategy</w:t>
          </w:r>
        </w:p>
        <w:bookmarkEnd w:id="31" w:displacedByCustomXml="next"/>
      </w:sdtContent>
    </w:sdt>
    <w:bookmarkEnd w:id="32" w:displacedByCustomXml="prev"/>
    <w:p w:rsidR="00311751" w:rsidRDefault="00425738" w:rsidP="00DB25A0">
      <w:pPr>
        <w:pStyle w:val="ListParagraph"/>
        <w:numPr>
          <w:ilvl w:val="0"/>
          <w:numId w:val="32"/>
        </w:numPr>
        <w:spacing w:before="0" w:line="360" w:lineRule="auto"/>
      </w:pPr>
      <w:r>
        <w:t>If a</w:t>
      </w:r>
      <w:r w:rsidR="009E00D5">
        <w:t xml:space="preserve"> partner wishes to </w:t>
      </w:r>
      <w:r w:rsidR="00311751">
        <w:t>exit from</w:t>
      </w:r>
      <w:r w:rsidR="009E00D5">
        <w:t xml:space="preserve"> the partnership, they will inform the other </w:t>
      </w:r>
      <w:r w:rsidR="009E00D5" w:rsidRPr="00425738">
        <w:rPr>
          <w:color w:val="FF0000"/>
        </w:rPr>
        <w:t xml:space="preserve">partner(s). </w:t>
      </w:r>
      <w:r w:rsidR="009E00D5">
        <w:t>If the partnership can continue without th</w:t>
      </w:r>
      <w:r w:rsidR="00311751">
        <w:t>e partner that is exiting</w:t>
      </w:r>
      <w:r w:rsidR="009E00D5">
        <w:t>,</w:t>
      </w:r>
      <w:r w:rsidR="00311751">
        <w:t xml:space="preserve"> then</w:t>
      </w:r>
      <w:r w:rsidR="009E00D5">
        <w:t xml:space="preserve"> the partnership agreement will be updated to reflect the change, when it is </w:t>
      </w:r>
      <w:r w:rsidR="00311751">
        <w:t xml:space="preserve">next </w:t>
      </w:r>
      <w:r w:rsidR="009E00D5">
        <w:t xml:space="preserve">due for review. </w:t>
      </w:r>
    </w:p>
    <w:p w:rsidR="009E00D5" w:rsidRDefault="009E00D5" w:rsidP="00DB25A0">
      <w:pPr>
        <w:pStyle w:val="ListParagraph"/>
        <w:numPr>
          <w:ilvl w:val="0"/>
          <w:numId w:val="32"/>
        </w:numPr>
        <w:spacing w:before="0" w:line="360" w:lineRule="auto"/>
      </w:pPr>
      <w:r>
        <w:t>In cases where one</w:t>
      </w:r>
      <w:r w:rsidR="00311751">
        <w:t xml:space="preserve"> or more</w:t>
      </w:r>
      <w:r>
        <w:t xml:space="preserve"> partner</w:t>
      </w:r>
      <w:r w:rsidR="00311751">
        <w:t>s</w:t>
      </w:r>
      <w:r>
        <w:t xml:space="preserve"> leaving the partnership would result in the termination of the partnership, a review or evaluation of the partnership will be undertaken by the lead contacts</w:t>
      </w:r>
      <w:r w:rsidR="00311751">
        <w:t xml:space="preserve"> to assess the outcomes and inform a final decision</w:t>
      </w:r>
      <w:r>
        <w:t xml:space="preserve">. </w:t>
      </w:r>
    </w:p>
    <w:p w:rsidR="009E00D5" w:rsidRDefault="009E00D5" w:rsidP="00DB25A0">
      <w:pPr>
        <w:pStyle w:val="ListParagraph"/>
        <w:numPr>
          <w:ilvl w:val="0"/>
          <w:numId w:val="32"/>
        </w:numPr>
        <w:spacing w:before="0" w:line="360" w:lineRule="auto"/>
      </w:pPr>
      <w:r>
        <w:t>If the written partnership agreement is terminated, GMFRS will inform all parties and share the details of the review/evaluation with them. They will also agree and communicate any aspects of the partnership whic</w:t>
      </w:r>
      <w:r w:rsidR="00425738">
        <w:t>h can continue to operate.</w:t>
      </w:r>
      <w:r>
        <w:t xml:space="preserve"> </w:t>
      </w:r>
    </w:p>
    <w:p w:rsidR="00FD4986" w:rsidRDefault="00FD4986" w:rsidP="00FD4986">
      <w:bookmarkStart w:id="33" w:name="_Toc357604275"/>
      <w:bookmarkStart w:id="34" w:name="_Toc333308138"/>
    </w:p>
    <w:p w:rsidR="0087552D" w:rsidRDefault="0087552D" w:rsidP="00FD4986"/>
    <w:p w:rsidR="00DB25A0" w:rsidRDefault="00DB25A0" w:rsidP="00FD4986"/>
    <w:p w:rsidR="0087552D" w:rsidRDefault="0087552D" w:rsidP="00FD4986"/>
    <w:p w:rsidR="0087552D" w:rsidRDefault="0087552D" w:rsidP="00FD4986"/>
    <w:p w:rsidR="0087552D" w:rsidRDefault="0087552D" w:rsidP="00FD4986"/>
    <w:p w:rsidR="00BF1A2A" w:rsidRDefault="00BF1A2A" w:rsidP="00FD4986"/>
    <w:p w:rsidR="00AC736C" w:rsidRDefault="00AC736C" w:rsidP="00FD4986"/>
    <w:p w:rsidR="00AC736C" w:rsidRDefault="00AC736C" w:rsidP="00FD4986"/>
    <w:p w:rsidR="00A513B2" w:rsidRDefault="00A513B2" w:rsidP="00FD4986"/>
    <w:p w:rsidR="00A513B2" w:rsidRDefault="00A513B2" w:rsidP="00FD4986"/>
    <w:p w:rsidR="00A513B2" w:rsidRDefault="00A513B2" w:rsidP="00FD4986"/>
    <w:p w:rsidR="00AC736C" w:rsidRDefault="00AC736C" w:rsidP="00FD4986"/>
    <w:bookmarkStart w:id="35" w:name="_Toc483576269" w:displacedByCustomXml="next"/>
    <w:sdt>
      <w:sdtPr>
        <w:alias w:val="Cannot be deleted or edited"/>
        <w:tag w:val="Cannot be deleted or edited"/>
        <w:id w:val="1679223853"/>
        <w:lock w:val="sdtContentLocked"/>
        <w:placeholder>
          <w:docPart w:val="8D9C91CB515A425DA406164F47D6465A"/>
        </w:placeholder>
      </w:sdtPr>
      <w:sdtEndPr/>
      <w:sdtContent>
        <w:p w:rsidR="00E42602" w:rsidRDefault="00E42602" w:rsidP="00E42602">
          <w:pPr>
            <w:pStyle w:val="Heading1"/>
            <w:spacing w:before="0" w:after="0" w:line="360" w:lineRule="auto"/>
          </w:pPr>
          <w:r>
            <w:t>Contacts</w:t>
          </w:r>
        </w:p>
        <w:bookmarkEnd w:id="34" w:displacedByCustomXml="next"/>
        <w:bookmarkEnd w:id="33" w:displacedByCustomXml="next"/>
      </w:sdtContent>
    </w:sdt>
    <w:bookmarkEnd w:id="35" w:displacedByCustomXml="prev"/>
    <w:p w:rsidR="00E42602" w:rsidRDefault="006F3EF3" w:rsidP="00E42602">
      <w:pPr>
        <w:spacing w:before="0" w:line="360" w:lineRule="auto"/>
        <w:rPr>
          <w:lang w:val="en"/>
        </w:rPr>
      </w:pPr>
      <w:r>
        <w:rPr>
          <w:lang w:val="en"/>
        </w:rPr>
        <w:t>T</w:t>
      </w:r>
      <w:r w:rsidR="00425738">
        <w:rPr>
          <w:lang w:val="en"/>
        </w:rPr>
        <w:t>he Lead C</w:t>
      </w:r>
      <w:r w:rsidR="00E42602">
        <w:rPr>
          <w:lang w:val="en"/>
        </w:rPr>
        <w:t>ontact</w:t>
      </w:r>
      <w:r w:rsidR="00425738">
        <w:rPr>
          <w:lang w:val="en"/>
        </w:rPr>
        <w:t>s</w:t>
      </w:r>
      <w:r w:rsidR="00E42602">
        <w:rPr>
          <w:lang w:val="en"/>
        </w:rPr>
        <w:t xml:space="preserve"> regarding the Partnershi</w:t>
      </w:r>
      <w:r>
        <w:rPr>
          <w:lang w:val="en"/>
        </w:rPr>
        <w:t>p Agreement are listed below.</w:t>
      </w:r>
    </w:p>
    <w:p w:rsidR="00E42602" w:rsidRDefault="00E42602" w:rsidP="00E42602">
      <w:pPr>
        <w:rPr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8"/>
        <w:gridCol w:w="7312"/>
      </w:tblGrid>
      <w:tr w:rsidR="00E42602" w:rsidTr="00707D59">
        <w:tc>
          <w:tcPr>
            <w:tcW w:w="1928" w:type="dxa"/>
            <w:shd w:val="clear" w:color="auto" w:fill="D9D9D9" w:themeFill="background1" w:themeFillShade="D9"/>
          </w:tcPr>
          <w:p w:rsidR="00E42602" w:rsidRPr="00FA30C4" w:rsidRDefault="00E42602" w:rsidP="00707D59">
            <w:pPr>
              <w:rPr>
                <w:b/>
                <w:lang w:val="en"/>
              </w:rPr>
            </w:pPr>
            <w:r w:rsidRPr="00FA30C4">
              <w:rPr>
                <w:b/>
                <w:lang w:val="en"/>
              </w:rPr>
              <w:t>N</w:t>
            </w:r>
            <w:r>
              <w:rPr>
                <w:b/>
                <w:lang w:val="en"/>
              </w:rPr>
              <w:t>ame</w:t>
            </w:r>
          </w:p>
        </w:tc>
        <w:tc>
          <w:tcPr>
            <w:tcW w:w="7312" w:type="dxa"/>
          </w:tcPr>
          <w:p w:rsidR="00E42602" w:rsidRDefault="00E42602" w:rsidP="00707D59">
            <w:pPr>
              <w:rPr>
                <w:lang w:val="en"/>
              </w:rPr>
            </w:pPr>
          </w:p>
        </w:tc>
      </w:tr>
      <w:tr w:rsidR="00E42602" w:rsidTr="00707D59">
        <w:tc>
          <w:tcPr>
            <w:tcW w:w="1928" w:type="dxa"/>
            <w:shd w:val="clear" w:color="auto" w:fill="D9D9D9" w:themeFill="background1" w:themeFillShade="D9"/>
          </w:tcPr>
          <w:p w:rsidR="00E42602" w:rsidRPr="00FA30C4" w:rsidRDefault="00E42602" w:rsidP="00707D59">
            <w:pPr>
              <w:rPr>
                <w:b/>
                <w:lang w:val="en"/>
              </w:rPr>
            </w:pPr>
            <w:r>
              <w:rPr>
                <w:b/>
                <w:lang w:val="en"/>
              </w:rPr>
              <w:t>Position</w:t>
            </w:r>
          </w:p>
        </w:tc>
        <w:tc>
          <w:tcPr>
            <w:tcW w:w="7312" w:type="dxa"/>
          </w:tcPr>
          <w:p w:rsidR="00E42602" w:rsidRDefault="00E42602" w:rsidP="00707D59">
            <w:pPr>
              <w:rPr>
                <w:lang w:val="en"/>
              </w:rPr>
            </w:pPr>
          </w:p>
        </w:tc>
      </w:tr>
      <w:tr w:rsidR="00E42602" w:rsidTr="00707D59">
        <w:tc>
          <w:tcPr>
            <w:tcW w:w="1928" w:type="dxa"/>
            <w:shd w:val="clear" w:color="auto" w:fill="D9D9D9" w:themeFill="background1" w:themeFillShade="D9"/>
          </w:tcPr>
          <w:p w:rsidR="00E42602" w:rsidRPr="00FA30C4" w:rsidRDefault="00E42602" w:rsidP="00707D59">
            <w:pPr>
              <w:rPr>
                <w:b/>
                <w:lang w:val="en"/>
              </w:rPr>
            </w:pPr>
            <w:r>
              <w:rPr>
                <w:b/>
                <w:lang w:val="en"/>
              </w:rPr>
              <w:t>Organisation</w:t>
            </w:r>
          </w:p>
        </w:tc>
        <w:tc>
          <w:tcPr>
            <w:tcW w:w="7312" w:type="dxa"/>
          </w:tcPr>
          <w:p w:rsidR="00E42602" w:rsidRDefault="00E42602" w:rsidP="00707D59">
            <w:pPr>
              <w:rPr>
                <w:lang w:val="en"/>
              </w:rPr>
            </w:pPr>
          </w:p>
        </w:tc>
      </w:tr>
      <w:tr w:rsidR="00E42602" w:rsidTr="00707D59">
        <w:tc>
          <w:tcPr>
            <w:tcW w:w="1928" w:type="dxa"/>
            <w:shd w:val="clear" w:color="auto" w:fill="D9D9D9" w:themeFill="background1" w:themeFillShade="D9"/>
          </w:tcPr>
          <w:p w:rsidR="00E42602" w:rsidRDefault="00E42602" w:rsidP="00707D59">
            <w:pPr>
              <w:rPr>
                <w:lang w:val="en"/>
              </w:rPr>
            </w:pPr>
            <w:r>
              <w:rPr>
                <w:b/>
                <w:lang w:val="en"/>
              </w:rPr>
              <w:t>Phone Number</w:t>
            </w:r>
          </w:p>
        </w:tc>
        <w:tc>
          <w:tcPr>
            <w:tcW w:w="7312" w:type="dxa"/>
          </w:tcPr>
          <w:p w:rsidR="00E42602" w:rsidRDefault="00E42602" w:rsidP="00707D59">
            <w:pPr>
              <w:rPr>
                <w:lang w:val="en"/>
              </w:rPr>
            </w:pPr>
          </w:p>
        </w:tc>
      </w:tr>
      <w:tr w:rsidR="00E42602" w:rsidTr="00707D59">
        <w:tc>
          <w:tcPr>
            <w:tcW w:w="1928" w:type="dxa"/>
            <w:shd w:val="clear" w:color="auto" w:fill="D9D9D9" w:themeFill="background1" w:themeFillShade="D9"/>
          </w:tcPr>
          <w:p w:rsidR="00E42602" w:rsidRDefault="00E42602" w:rsidP="00707D59">
            <w:pPr>
              <w:rPr>
                <w:b/>
                <w:lang w:val="en"/>
              </w:rPr>
            </w:pPr>
            <w:r>
              <w:rPr>
                <w:b/>
                <w:lang w:val="en"/>
              </w:rPr>
              <w:t>Email</w:t>
            </w:r>
          </w:p>
        </w:tc>
        <w:tc>
          <w:tcPr>
            <w:tcW w:w="7312" w:type="dxa"/>
          </w:tcPr>
          <w:p w:rsidR="00E42602" w:rsidRDefault="00E42602" w:rsidP="00707D59">
            <w:pPr>
              <w:rPr>
                <w:lang w:val="en"/>
              </w:rPr>
            </w:pPr>
          </w:p>
        </w:tc>
      </w:tr>
    </w:tbl>
    <w:p w:rsidR="00E42602" w:rsidRDefault="00E42602" w:rsidP="00E42602">
      <w:pPr>
        <w:rPr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8"/>
        <w:gridCol w:w="7312"/>
      </w:tblGrid>
      <w:tr w:rsidR="00E42602" w:rsidTr="00707D59">
        <w:tc>
          <w:tcPr>
            <w:tcW w:w="1928" w:type="dxa"/>
            <w:shd w:val="clear" w:color="auto" w:fill="D9D9D9" w:themeFill="background1" w:themeFillShade="D9"/>
          </w:tcPr>
          <w:p w:rsidR="00E42602" w:rsidRPr="00FA30C4" w:rsidRDefault="00E42602" w:rsidP="00707D59">
            <w:pPr>
              <w:rPr>
                <w:b/>
                <w:lang w:val="en"/>
              </w:rPr>
            </w:pPr>
            <w:r w:rsidRPr="00FA30C4">
              <w:rPr>
                <w:b/>
                <w:lang w:val="en"/>
              </w:rPr>
              <w:t>N</w:t>
            </w:r>
            <w:r>
              <w:rPr>
                <w:b/>
                <w:lang w:val="en"/>
              </w:rPr>
              <w:t>ame</w:t>
            </w:r>
          </w:p>
        </w:tc>
        <w:tc>
          <w:tcPr>
            <w:tcW w:w="7312" w:type="dxa"/>
          </w:tcPr>
          <w:p w:rsidR="00E42602" w:rsidRDefault="00E42602" w:rsidP="00707D59">
            <w:pPr>
              <w:rPr>
                <w:lang w:val="en"/>
              </w:rPr>
            </w:pPr>
          </w:p>
        </w:tc>
      </w:tr>
      <w:tr w:rsidR="00E42602" w:rsidTr="00707D59">
        <w:tc>
          <w:tcPr>
            <w:tcW w:w="1928" w:type="dxa"/>
            <w:shd w:val="clear" w:color="auto" w:fill="D9D9D9" w:themeFill="background1" w:themeFillShade="D9"/>
          </w:tcPr>
          <w:p w:rsidR="00E42602" w:rsidRPr="00FA30C4" w:rsidRDefault="00E42602" w:rsidP="00707D59">
            <w:pPr>
              <w:rPr>
                <w:b/>
                <w:lang w:val="en"/>
              </w:rPr>
            </w:pPr>
            <w:r>
              <w:rPr>
                <w:b/>
                <w:lang w:val="en"/>
              </w:rPr>
              <w:t>Position</w:t>
            </w:r>
          </w:p>
        </w:tc>
        <w:tc>
          <w:tcPr>
            <w:tcW w:w="7312" w:type="dxa"/>
          </w:tcPr>
          <w:p w:rsidR="00E42602" w:rsidRDefault="00E42602" w:rsidP="00707D59">
            <w:pPr>
              <w:rPr>
                <w:lang w:val="en"/>
              </w:rPr>
            </w:pPr>
          </w:p>
        </w:tc>
      </w:tr>
      <w:tr w:rsidR="00E42602" w:rsidTr="00707D59">
        <w:tc>
          <w:tcPr>
            <w:tcW w:w="1928" w:type="dxa"/>
            <w:shd w:val="clear" w:color="auto" w:fill="D9D9D9" w:themeFill="background1" w:themeFillShade="D9"/>
          </w:tcPr>
          <w:p w:rsidR="00E42602" w:rsidRPr="00FA30C4" w:rsidRDefault="00E42602" w:rsidP="00707D59">
            <w:pPr>
              <w:rPr>
                <w:b/>
                <w:lang w:val="en"/>
              </w:rPr>
            </w:pPr>
            <w:r>
              <w:rPr>
                <w:b/>
                <w:lang w:val="en"/>
              </w:rPr>
              <w:t>Organisation</w:t>
            </w:r>
          </w:p>
        </w:tc>
        <w:tc>
          <w:tcPr>
            <w:tcW w:w="7312" w:type="dxa"/>
          </w:tcPr>
          <w:p w:rsidR="00E42602" w:rsidRDefault="00E42602" w:rsidP="00707D59">
            <w:pPr>
              <w:rPr>
                <w:lang w:val="en"/>
              </w:rPr>
            </w:pPr>
          </w:p>
        </w:tc>
      </w:tr>
      <w:tr w:rsidR="00E42602" w:rsidTr="00707D59">
        <w:tc>
          <w:tcPr>
            <w:tcW w:w="1928" w:type="dxa"/>
            <w:shd w:val="clear" w:color="auto" w:fill="D9D9D9" w:themeFill="background1" w:themeFillShade="D9"/>
          </w:tcPr>
          <w:p w:rsidR="00E42602" w:rsidRDefault="00E42602" w:rsidP="00707D59">
            <w:pPr>
              <w:rPr>
                <w:lang w:val="en"/>
              </w:rPr>
            </w:pPr>
            <w:r>
              <w:rPr>
                <w:b/>
                <w:lang w:val="en"/>
              </w:rPr>
              <w:t>Phone Number</w:t>
            </w:r>
          </w:p>
        </w:tc>
        <w:tc>
          <w:tcPr>
            <w:tcW w:w="7312" w:type="dxa"/>
          </w:tcPr>
          <w:p w:rsidR="00E42602" w:rsidRDefault="00E42602" w:rsidP="00707D59">
            <w:pPr>
              <w:rPr>
                <w:lang w:val="en"/>
              </w:rPr>
            </w:pPr>
          </w:p>
        </w:tc>
      </w:tr>
      <w:tr w:rsidR="00E42602" w:rsidTr="00707D59">
        <w:tc>
          <w:tcPr>
            <w:tcW w:w="1928" w:type="dxa"/>
            <w:shd w:val="clear" w:color="auto" w:fill="D9D9D9" w:themeFill="background1" w:themeFillShade="D9"/>
          </w:tcPr>
          <w:p w:rsidR="00E42602" w:rsidRDefault="00E42602" w:rsidP="00707D59">
            <w:pPr>
              <w:rPr>
                <w:b/>
                <w:lang w:val="en"/>
              </w:rPr>
            </w:pPr>
            <w:r>
              <w:rPr>
                <w:b/>
                <w:lang w:val="en"/>
              </w:rPr>
              <w:t>Email</w:t>
            </w:r>
          </w:p>
        </w:tc>
        <w:tc>
          <w:tcPr>
            <w:tcW w:w="7312" w:type="dxa"/>
          </w:tcPr>
          <w:p w:rsidR="00E42602" w:rsidRDefault="00E42602" w:rsidP="00707D59">
            <w:pPr>
              <w:rPr>
                <w:lang w:val="en"/>
              </w:rPr>
            </w:pPr>
          </w:p>
        </w:tc>
      </w:tr>
    </w:tbl>
    <w:p w:rsidR="00E42602" w:rsidRDefault="00E42602" w:rsidP="00E42602">
      <w:pPr>
        <w:rPr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8"/>
        <w:gridCol w:w="7312"/>
      </w:tblGrid>
      <w:tr w:rsidR="00E42602" w:rsidTr="00707D59">
        <w:tc>
          <w:tcPr>
            <w:tcW w:w="1928" w:type="dxa"/>
            <w:shd w:val="clear" w:color="auto" w:fill="D9D9D9" w:themeFill="background1" w:themeFillShade="D9"/>
          </w:tcPr>
          <w:p w:rsidR="00E42602" w:rsidRPr="00FA30C4" w:rsidRDefault="00E42602" w:rsidP="00707D59">
            <w:pPr>
              <w:rPr>
                <w:b/>
                <w:lang w:val="en"/>
              </w:rPr>
            </w:pPr>
            <w:r w:rsidRPr="00FA30C4">
              <w:rPr>
                <w:b/>
                <w:lang w:val="en"/>
              </w:rPr>
              <w:t>N</w:t>
            </w:r>
            <w:r>
              <w:rPr>
                <w:b/>
                <w:lang w:val="en"/>
              </w:rPr>
              <w:t>ame</w:t>
            </w:r>
          </w:p>
        </w:tc>
        <w:tc>
          <w:tcPr>
            <w:tcW w:w="7312" w:type="dxa"/>
          </w:tcPr>
          <w:p w:rsidR="00E42602" w:rsidRDefault="00E42602" w:rsidP="00707D59">
            <w:pPr>
              <w:rPr>
                <w:lang w:val="en"/>
              </w:rPr>
            </w:pPr>
          </w:p>
        </w:tc>
      </w:tr>
      <w:tr w:rsidR="00E42602" w:rsidTr="00707D59">
        <w:tc>
          <w:tcPr>
            <w:tcW w:w="1928" w:type="dxa"/>
            <w:shd w:val="clear" w:color="auto" w:fill="D9D9D9" w:themeFill="background1" w:themeFillShade="D9"/>
          </w:tcPr>
          <w:p w:rsidR="00E42602" w:rsidRPr="00FA30C4" w:rsidRDefault="00E42602" w:rsidP="00707D59">
            <w:pPr>
              <w:rPr>
                <w:b/>
                <w:lang w:val="en"/>
              </w:rPr>
            </w:pPr>
            <w:r>
              <w:rPr>
                <w:b/>
                <w:lang w:val="en"/>
              </w:rPr>
              <w:t>Position</w:t>
            </w:r>
          </w:p>
        </w:tc>
        <w:tc>
          <w:tcPr>
            <w:tcW w:w="7312" w:type="dxa"/>
          </w:tcPr>
          <w:p w:rsidR="00E42602" w:rsidRDefault="00E42602" w:rsidP="00707D59">
            <w:pPr>
              <w:rPr>
                <w:lang w:val="en"/>
              </w:rPr>
            </w:pPr>
          </w:p>
        </w:tc>
      </w:tr>
      <w:tr w:rsidR="00E42602" w:rsidTr="00707D59">
        <w:tc>
          <w:tcPr>
            <w:tcW w:w="1928" w:type="dxa"/>
            <w:shd w:val="clear" w:color="auto" w:fill="D9D9D9" w:themeFill="background1" w:themeFillShade="D9"/>
          </w:tcPr>
          <w:p w:rsidR="00E42602" w:rsidRPr="00FA30C4" w:rsidRDefault="00E42602" w:rsidP="00707D59">
            <w:pPr>
              <w:rPr>
                <w:b/>
                <w:lang w:val="en"/>
              </w:rPr>
            </w:pPr>
            <w:r>
              <w:rPr>
                <w:b/>
                <w:lang w:val="en"/>
              </w:rPr>
              <w:t>Organisation</w:t>
            </w:r>
          </w:p>
        </w:tc>
        <w:tc>
          <w:tcPr>
            <w:tcW w:w="7312" w:type="dxa"/>
          </w:tcPr>
          <w:p w:rsidR="00E42602" w:rsidRDefault="00E42602" w:rsidP="00707D59">
            <w:pPr>
              <w:rPr>
                <w:lang w:val="en"/>
              </w:rPr>
            </w:pPr>
          </w:p>
        </w:tc>
      </w:tr>
      <w:tr w:rsidR="00E42602" w:rsidTr="00707D59">
        <w:tc>
          <w:tcPr>
            <w:tcW w:w="1928" w:type="dxa"/>
            <w:shd w:val="clear" w:color="auto" w:fill="D9D9D9" w:themeFill="background1" w:themeFillShade="D9"/>
          </w:tcPr>
          <w:p w:rsidR="00E42602" w:rsidRDefault="00E42602" w:rsidP="00707D59">
            <w:pPr>
              <w:rPr>
                <w:lang w:val="en"/>
              </w:rPr>
            </w:pPr>
            <w:r>
              <w:rPr>
                <w:b/>
                <w:lang w:val="en"/>
              </w:rPr>
              <w:t>Phone Number</w:t>
            </w:r>
          </w:p>
        </w:tc>
        <w:tc>
          <w:tcPr>
            <w:tcW w:w="7312" w:type="dxa"/>
          </w:tcPr>
          <w:p w:rsidR="00E42602" w:rsidRDefault="00E42602" w:rsidP="00707D59">
            <w:pPr>
              <w:rPr>
                <w:lang w:val="en"/>
              </w:rPr>
            </w:pPr>
          </w:p>
        </w:tc>
      </w:tr>
      <w:tr w:rsidR="00E42602" w:rsidTr="00707D59">
        <w:tc>
          <w:tcPr>
            <w:tcW w:w="1928" w:type="dxa"/>
            <w:shd w:val="clear" w:color="auto" w:fill="D9D9D9" w:themeFill="background1" w:themeFillShade="D9"/>
          </w:tcPr>
          <w:p w:rsidR="00E42602" w:rsidRDefault="00E42602" w:rsidP="00707D59">
            <w:pPr>
              <w:rPr>
                <w:b/>
                <w:lang w:val="en"/>
              </w:rPr>
            </w:pPr>
            <w:r>
              <w:rPr>
                <w:b/>
                <w:lang w:val="en"/>
              </w:rPr>
              <w:t>Email</w:t>
            </w:r>
          </w:p>
        </w:tc>
        <w:tc>
          <w:tcPr>
            <w:tcW w:w="7312" w:type="dxa"/>
          </w:tcPr>
          <w:p w:rsidR="00E42602" w:rsidRDefault="00E42602" w:rsidP="00707D59">
            <w:pPr>
              <w:rPr>
                <w:lang w:val="en"/>
              </w:rPr>
            </w:pPr>
          </w:p>
        </w:tc>
      </w:tr>
    </w:tbl>
    <w:p w:rsidR="00BF1A2A" w:rsidRDefault="00BF1A2A" w:rsidP="00BF1A2A">
      <w:pPr>
        <w:rPr>
          <w:color w:val="FF0000"/>
          <w:lang w:val="en"/>
        </w:rPr>
      </w:pPr>
      <w:bookmarkStart w:id="36" w:name="_Toc357604276"/>
      <w:bookmarkStart w:id="37" w:name="_Toc33330813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8"/>
        <w:gridCol w:w="7312"/>
      </w:tblGrid>
      <w:tr w:rsidR="00BF1A2A" w:rsidTr="002D1E76">
        <w:tc>
          <w:tcPr>
            <w:tcW w:w="1928" w:type="dxa"/>
            <w:shd w:val="clear" w:color="auto" w:fill="D9D9D9" w:themeFill="background1" w:themeFillShade="D9"/>
          </w:tcPr>
          <w:p w:rsidR="00BF1A2A" w:rsidRPr="00FA30C4" w:rsidRDefault="00BF1A2A" w:rsidP="002D1E76">
            <w:pPr>
              <w:rPr>
                <w:b/>
                <w:lang w:val="en"/>
              </w:rPr>
            </w:pPr>
            <w:r w:rsidRPr="00FA30C4">
              <w:rPr>
                <w:b/>
                <w:lang w:val="en"/>
              </w:rPr>
              <w:t>N</w:t>
            </w:r>
            <w:r>
              <w:rPr>
                <w:b/>
                <w:lang w:val="en"/>
              </w:rPr>
              <w:t>ame</w:t>
            </w:r>
          </w:p>
        </w:tc>
        <w:tc>
          <w:tcPr>
            <w:tcW w:w="7312" w:type="dxa"/>
          </w:tcPr>
          <w:p w:rsidR="00BF1A2A" w:rsidRDefault="00BF1A2A" w:rsidP="002D1E76">
            <w:pPr>
              <w:rPr>
                <w:lang w:val="en"/>
              </w:rPr>
            </w:pPr>
          </w:p>
        </w:tc>
      </w:tr>
      <w:tr w:rsidR="00BF1A2A" w:rsidTr="002D1E76">
        <w:tc>
          <w:tcPr>
            <w:tcW w:w="1928" w:type="dxa"/>
            <w:shd w:val="clear" w:color="auto" w:fill="D9D9D9" w:themeFill="background1" w:themeFillShade="D9"/>
          </w:tcPr>
          <w:p w:rsidR="00BF1A2A" w:rsidRPr="00FA30C4" w:rsidRDefault="00BF1A2A" w:rsidP="002D1E76">
            <w:pPr>
              <w:rPr>
                <w:b/>
                <w:lang w:val="en"/>
              </w:rPr>
            </w:pPr>
            <w:r>
              <w:rPr>
                <w:b/>
                <w:lang w:val="en"/>
              </w:rPr>
              <w:t>Position</w:t>
            </w:r>
          </w:p>
        </w:tc>
        <w:tc>
          <w:tcPr>
            <w:tcW w:w="7312" w:type="dxa"/>
          </w:tcPr>
          <w:p w:rsidR="00BF1A2A" w:rsidRDefault="00BF1A2A" w:rsidP="002D1E76">
            <w:pPr>
              <w:rPr>
                <w:lang w:val="en"/>
              </w:rPr>
            </w:pPr>
          </w:p>
        </w:tc>
      </w:tr>
      <w:tr w:rsidR="00BF1A2A" w:rsidTr="002D1E76">
        <w:tc>
          <w:tcPr>
            <w:tcW w:w="1928" w:type="dxa"/>
            <w:shd w:val="clear" w:color="auto" w:fill="D9D9D9" w:themeFill="background1" w:themeFillShade="D9"/>
          </w:tcPr>
          <w:p w:rsidR="00BF1A2A" w:rsidRPr="00FA30C4" w:rsidRDefault="00BF1A2A" w:rsidP="002D1E76">
            <w:pPr>
              <w:rPr>
                <w:b/>
                <w:lang w:val="en"/>
              </w:rPr>
            </w:pPr>
            <w:r>
              <w:rPr>
                <w:b/>
                <w:lang w:val="en"/>
              </w:rPr>
              <w:t>Organisation</w:t>
            </w:r>
          </w:p>
        </w:tc>
        <w:tc>
          <w:tcPr>
            <w:tcW w:w="7312" w:type="dxa"/>
          </w:tcPr>
          <w:p w:rsidR="00BF1A2A" w:rsidRDefault="00BF1A2A" w:rsidP="002D1E76">
            <w:pPr>
              <w:rPr>
                <w:lang w:val="en"/>
              </w:rPr>
            </w:pPr>
          </w:p>
        </w:tc>
      </w:tr>
      <w:tr w:rsidR="00BF1A2A" w:rsidTr="002D1E76">
        <w:tc>
          <w:tcPr>
            <w:tcW w:w="1928" w:type="dxa"/>
            <w:shd w:val="clear" w:color="auto" w:fill="D9D9D9" w:themeFill="background1" w:themeFillShade="D9"/>
          </w:tcPr>
          <w:p w:rsidR="00BF1A2A" w:rsidRDefault="00BF1A2A" w:rsidP="002D1E76">
            <w:pPr>
              <w:rPr>
                <w:lang w:val="en"/>
              </w:rPr>
            </w:pPr>
            <w:r>
              <w:rPr>
                <w:b/>
                <w:lang w:val="en"/>
              </w:rPr>
              <w:t>Phone Number</w:t>
            </w:r>
          </w:p>
        </w:tc>
        <w:tc>
          <w:tcPr>
            <w:tcW w:w="7312" w:type="dxa"/>
          </w:tcPr>
          <w:p w:rsidR="00BF1A2A" w:rsidRDefault="00BF1A2A" w:rsidP="002D1E76">
            <w:pPr>
              <w:rPr>
                <w:lang w:val="en"/>
              </w:rPr>
            </w:pPr>
          </w:p>
        </w:tc>
      </w:tr>
      <w:tr w:rsidR="00BF1A2A" w:rsidTr="002D1E76">
        <w:tc>
          <w:tcPr>
            <w:tcW w:w="1928" w:type="dxa"/>
            <w:shd w:val="clear" w:color="auto" w:fill="D9D9D9" w:themeFill="background1" w:themeFillShade="D9"/>
          </w:tcPr>
          <w:p w:rsidR="00BF1A2A" w:rsidRDefault="00BF1A2A" w:rsidP="002D1E76">
            <w:pPr>
              <w:rPr>
                <w:b/>
                <w:lang w:val="en"/>
              </w:rPr>
            </w:pPr>
            <w:r>
              <w:rPr>
                <w:b/>
                <w:lang w:val="en"/>
              </w:rPr>
              <w:t>Email</w:t>
            </w:r>
          </w:p>
        </w:tc>
        <w:tc>
          <w:tcPr>
            <w:tcW w:w="7312" w:type="dxa"/>
          </w:tcPr>
          <w:p w:rsidR="00BF1A2A" w:rsidRDefault="00BF1A2A" w:rsidP="002D1E76">
            <w:pPr>
              <w:rPr>
                <w:lang w:val="en"/>
              </w:rPr>
            </w:pPr>
          </w:p>
        </w:tc>
      </w:tr>
    </w:tbl>
    <w:p w:rsidR="00BF1A2A" w:rsidRDefault="00BF1A2A" w:rsidP="00E42602">
      <w:pPr>
        <w:pStyle w:val="Heading1"/>
      </w:pPr>
    </w:p>
    <w:p w:rsidR="00DB25A0" w:rsidRDefault="00DB25A0" w:rsidP="00DB25A0">
      <w:pPr>
        <w:rPr>
          <w:lang w:val="en"/>
        </w:rPr>
      </w:pPr>
    </w:p>
    <w:p w:rsidR="00AC736C" w:rsidRDefault="00AC736C" w:rsidP="00DB25A0">
      <w:pPr>
        <w:rPr>
          <w:lang w:val="en"/>
        </w:rPr>
      </w:pPr>
    </w:p>
    <w:bookmarkStart w:id="38" w:name="_Toc483576270" w:displacedByCustomXml="next"/>
    <w:sdt>
      <w:sdtPr>
        <w:alias w:val="Cannot be deleted or edited"/>
        <w:tag w:val="Cannot be deleted or edited"/>
        <w:id w:val="-1968117324"/>
        <w:lock w:val="sdtContentLocked"/>
        <w:placeholder>
          <w:docPart w:val="8D9C91CB515A425DA406164F47D6465A"/>
        </w:placeholder>
      </w:sdtPr>
      <w:sdtEndPr/>
      <w:sdtContent>
        <w:p w:rsidR="00E42602" w:rsidRDefault="00E42602" w:rsidP="00E42602">
          <w:pPr>
            <w:pStyle w:val="Heading1"/>
          </w:pPr>
          <w:r>
            <w:t>Signatories</w:t>
          </w:r>
        </w:p>
        <w:bookmarkEnd w:id="37" w:displacedByCustomXml="next"/>
        <w:bookmarkEnd w:id="36" w:displacedByCustomXml="next"/>
      </w:sdtContent>
    </w:sdt>
    <w:bookmarkEnd w:id="38" w:displacedByCustomXml="prev"/>
    <w:sdt>
      <w:sdtPr>
        <w:alias w:val="Cannot be deleted or edited"/>
        <w:tag w:val="Cannot be deleted or edited"/>
        <w:id w:val="-606968309"/>
        <w:lock w:val="sdtContentLocked"/>
        <w:placeholder>
          <w:docPart w:val="8D9C91CB515A425DA406164F47D6465A"/>
        </w:placeholder>
      </w:sdtPr>
      <w:sdtEndPr/>
      <w:sdtContent>
        <w:p w:rsidR="00E42602" w:rsidRDefault="00E42602" w:rsidP="00E42602">
          <w:r>
            <w:t>This is a written protocol signed by all representative agencies, which establishes the terms and voluntarily binds the partnership. In completing this partnership agreement, there is no intention by any party to create a legally binding contract.</w:t>
          </w:r>
        </w:p>
        <w:p w:rsidR="00E42602" w:rsidRDefault="00E42602" w:rsidP="00E42602">
          <w:r w:rsidRPr="0068183D">
            <w:t xml:space="preserve">The parties listed below are signatories to this </w:t>
          </w:r>
          <w:r>
            <w:t>Partnership Agreement</w:t>
          </w:r>
          <w:r w:rsidRPr="0068183D">
            <w:t xml:space="preserve"> as it currently stands.</w:t>
          </w:r>
        </w:p>
      </w:sdtContent>
    </w:sdt>
    <w:p w:rsidR="00E42602" w:rsidRDefault="00E42602" w:rsidP="00E42602">
      <w:pPr>
        <w:rPr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8"/>
        <w:gridCol w:w="7312"/>
      </w:tblGrid>
      <w:tr w:rsidR="00E42602" w:rsidTr="00707D59">
        <w:tc>
          <w:tcPr>
            <w:tcW w:w="1928" w:type="dxa"/>
            <w:shd w:val="clear" w:color="auto" w:fill="D9D9D9" w:themeFill="background1" w:themeFillShade="D9"/>
          </w:tcPr>
          <w:p w:rsidR="00E42602" w:rsidRPr="00FA30C4" w:rsidRDefault="00E42602" w:rsidP="00707D59">
            <w:pPr>
              <w:rPr>
                <w:b/>
                <w:lang w:val="en"/>
              </w:rPr>
            </w:pPr>
            <w:r w:rsidRPr="00FA30C4">
              <w:rPr>
                <w:b/>
                <w:lang w:val="en"/>
              </w:rPr>
              <w:t>D</w:t>
            </w:r>
            <w:r>
              <w:rPr>
                <w:b/>
                <w:lang w:val="en"/>
              </w:rPr>
              <w:t>at</w:t>
            </w:r>
            <w:r w:rsidR="00042763">
              <w:rPr>
                <w:b/>
                <w:lang w:val="en"/>
              </w:rPr>
              <w:t>e</w:t>
            </w:r>
          </w:p>
        </w:tc>
        <w:tc>
          <w:tcPr>
            <w:tcW w:w="7312" w:type="dxa"/>
          </w:tcPr>
          <w:p w:rsidR="00E42602" w:rsidRDefault="00E42602" w:rsidP="00707D59">
            <w:pPr>
              <w:rPr>
                <w:lang w:val="en"/>
              </w:rPr>
            </w:pPr>
          </w:p>
        </w:tc>
      </w:tr>
      <w:tr w:rsidR="00E42602" w:rsidTr="00707D59">
        <w:tc>
          <w:tcPr>
            <w:tcW w:w="1928" w:type="dxa"/>
            <w:shd w:val="clear" w:color="auto" w:fill="D9D9D9" w:themeFill="background1" w:themeFillShade="D9"/>
          </w:tcPr>
          <w:p w:rsidR="00E42602" w:rsidRPr="00FA30C4" w:rsidRDefault="00E42602" w:rsidP="00707D59">
            <w:pPr>
              <w:rPr>
                <w:b/>
                <w:lang w:val="en"/>
              </w:rPr>
            </w:pPr>
            <w:r>
              <w:rPr>
                <w:b/>
                <w:lang w:val="en"/>
              </w:rPr>
              <w:t>Name</w:t>
            </w:r>
          </w:p>
        </w:tc>
        <w:tc>
          <w:tcPr>
            <w:tcW w:w="7312" w:type="dxa"/>
          </w:tcPr>
          <w:p w:rsidR="00E42602" w:rsidRDefault="00E42602" w:rsidP="00707D59">
            <w:pPr>
              <w:rPr>
                <w:lang w:val="en"/>
              </w:rPr>
            </w:pPr>
          </w:p>
        </w:tc>
      </w:tr>
      <w:tr w:rsidR="00E42602" w:rsidTr="00707D59">
        <w:tc>
          <w:tcPr>
            <w:tcW w:w="1928" w:type="dxa"/>
            <w:shd w:val="clear" w:color="auto" w:fill="D9D9D9" w:themeFill="background1" w:themeFillShade="D9"/>
          </w:tcPr>
          <w:p w:rsidR="00E42602" w:rsidRPr="00FA30C4" w:rsidRDefault="00E42602" w:rsidP="00707D59">
            <w:pPr>
              <w:rPr>
                <w:b/>
                <w:lang w:val="en"/>
              </w:rPr>
            </w:pPr>
            <w:r>
              <w:rPr>
                <w:b/>
                <w:lang w:val="en"/>
              </w:rPr>
              <w:t>Position</w:t>
            </w:r>
          </w:p>
        </w:tc>
        <w:tc>
          <w:tcPr>
            <w:tcW w:w="7312" w:type="dxa"/>
          </w:tcPr>
          <w:p w:rsidR="00E42602" w:rsidRDefault="00E42602" w:rsidP="00707D59">
            <w:pPr>
              <w:rPr>
                <w:lang w:val="en"/>
              </w:rPr>
            </w:pPr>
          </w:p>
        </w:tc>
      </w:tr>
      <w:tr w:rsidR="00E42602" w:rsidTr="00707D59">
        <w:tc>
          <w:tcPr>
            <w:tcW w:w="1928" w:type="dxa"/>
            <w:shd w:val="clear" w:color="auto" w:fill="D9D9D9" w:themeFill="background1" w:themeFillShade="D9"/>
          </w:tcPr>
          <w:p w:rsidR="00E42602" w:rsidRPr="00FA30C4" w:rsidRDefault="00E42602" w:rsidP="00707D59">
            <w:pPr>
              <w:rPr>
                <w:b/>
                <w:lang w:val="en"/>
              </w:rPr>
            </w:pPr>
            <w:r>
              <w:rPr>
                <w:b/>
                <w:lang w:val="en"/>
              </w:rPr>
              <w:t>Organisation</w:t>
            </w:r>
          </w:p>
        </w:tc>
        <w:tc>
          <w:tcPr>
            <w:tcW w:w="7312" w:type="dxa"/>
          </w:tcPr>
          <w:p w:rsidR="00E42602" w:rsidRDefault="00E42602" w:rsidP="00707D59">
            <w:pPr>
              <w:rPr>
                <w:lang w:val="en"/>
              </w:rPr>
            </w:pPr>
          </w:p>
        </w:tc>
      </w:tr>
      <w:tr w:rsidR="00E42602" w:rsidTr="00707D59">
        <w:tc>
          <w:tcPr>
            <w:tcW w:w="1928" w:type="dxa"/>
            <w:shd w:val="clear" w:color="auto" w:fill="D9D9D9" w:themeFill="background1" w:themeFillShade="D9"/>
          </w:tcPr>
          <w:p w:rsidR="00E42602" w:rsidRDefault="00E42602" w:rsidP="00707D59">
            <w:pPr>
              <w:rPr>
                <w:lang w:val="en"/>
              </w:rPr>
            </w:pPr>
            <w:r w:rsidRPr="00FA30C4">
              <w:rPr>
                <w:b/>
                <w:lang w:val="en"/>
              </w:rPr>
              <w:t>S</w:t>
            </w:r>
            <w:r>
              <w:rPr>
                <w:b/>
                <w:lang w:val="en"/>
              </w:rPr>
              <w:t>ignature</w:t>
            </w:r>
          </w:p>
          <w:p w:rsidR="00E42602" w:rsidRDefault="00E42602" w:rsidP="00707D59">
            <w:pPr>
              <w:rPr>
                <w:lang w:val="en"/>
              </w:rPr>
            </w:pPr>
          </w:p>
        </w:tc>
        <w:tc>
          <w:tcPr>
            <w:tcW w:w="7312" w:type="dxa"/>
          </w:tcPr>
          <w:p w:rsidR="00E42602" w:rsidRDefault="00E42602" w:rsidP="00707D59">
            <w:pPr>
              <w:rPr>
                <w:lang w:val="en"/>
              </w:rPr>
            </w:pPr>
          </w:p>
        </w:tc>
      </w:tr>
    </w:tbl>
    <w:p w:rsidR="00E42602" w:rsidRDefault="00E42602" w:rsidP="00E42602">
      <w:pPr>
        <w:rPr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8"/>
        <w:gridCol w:w="7312"/>
      </w:tblGrid>
      <w:tr w:rsidR="00E42602" w:rsidTr="00707D59">
        <w:tc>
          <w:tcPr>
            <w:tcW w:w="1928" w:type="dxa"/>
            <w:shd w:val="clear" w:color="auto" w:fill="D9D9D9" w:themeFill="background1" w:themeFillShade="D9"/>
          </w:tcPr>
          <w:p w:rsidR="00E42602" w:rsidRPr="00FA30C4" w:rsidRDefault="00E42602" w:rsidP="00707D59">
            <w:pPr>
              <w:rPr>
                <w:b/>
                <w:lang w:val="en"/>
              </w:rPr>
            </w:pPr>
            <w:r w:rsidRPr="00FA30C4">
              <w:rPr>
                <w:b/>
                <w:lang w:val="en"/>
              </w:rPr>
              <w:t>D</w:t>
            </w:r>
            <w:r>
              <w:rPr>
                <w:b/>
                <w:lang w:val="en"/>
              </w:rPr>
              <w:t>ate</w:t>
            </w:r>
          </w:p>
        </w:tc>
        <w:tc>
          <w:tcPr>
            <w:tcW w:w="7312" w:type="dxa"/>
          </w:tcPr>
          <w:p w:rsidR="00E42602" w:rsidRDefault="00E42602" w:rsidP="00707D59">
            <w:pPr>
              <w:rPr>
                <w:lang w:val="en"/>
              </w:rPr>
            </w:pPr>
          </w:p>
        </w:tc>
      </w:tr>
      <w:tr w:rsidR="00E42602" w:rsidTr="00707D59">
        <w:tc>
          <w:tcPr>
            <w:tcW w:w="1928" w:type="dxa"/>
            <w:shd w:val="clear" w:color="auto" w:fill="D9D9D9" w:themeFill="background1" w:themeFillShade="D9"/>
          </w:tcPr>
          <w:p w:rsidR="00E42602" w:rsidRPr="00FA30C4" w:rsidRDefault="00E42602" w:rsidP="00707D59">
            <w:pPr>
              <w:rPr>
                <w:b/>
                <w:lang w:val="en"/>
              </w:rPr>
            </w:pPr>
            <w:r>
              <w:rPr>
                <w:b/>
                <w:lang w:val="en"/>
              </w:rPr>
              <w:t>Name</w:t>
            </w:r>
          </w:p>
        </w:tc>
        <w:tc>
          <w:tcPr>
            <w:tcW w:w="7312" w:type="dxa"/>
          </w:tcPr>
          <w:p w:rsidR="00E42602" w:rsidRDefault="00E42602" w:rsidP="00707D59">
            <w:pPr>
              <w:rPr>
                <w:lang w:val="en"/>
              </w:rPr>
            </w:pPr>
          </w:p>
        </w:tc>
      </w:tr>
      <w:tr w:rsidR="00E42602" w:rsidTr="00707D59">
        <w:tc>
          <w:tcPr>
            <w:tcW w:w="1928" w:type="dxa"/>
            <w:shd w:val="clear" w:color="auto" w:fill="D9D9D9" w:themeFill="background1" w:themeFillShade="D9"/>
          </w:tcPr>
          <w:p w:rsidR="00E42602" w:rsidRPr="00FA30C4" w:rsidRDefault="00E42602" w:rsidP="00707D59">
            <w:pPr>
              <w:rPr>
                <w:b/>
                <w:lang w:val="en"/>
              </w:rPr>
            </w:pPr>
            <w:r>
              <w:rPr>
                <w:b/>
                <w:lang w:val="en"/>
              </w:rPr>
              <w:t>Position</w:t>
            </w:r>
          </w:p>
        </w:tc>
        <w:tc>
          <w:tcPr>
            <w:tcW w:w="7312" w:type="dxa"/>
          </w:tcPr>
          <w:p w:rsidR="00E42602" w:rsidRDefault="00E42602" w:rsidP="00707D59">
            <w:pPr>
              <w:rPr>
                <w:lang w:val="en"/>
              </w:rPr>
            </w:pPr>
          </w:p>
        </w:tc>
      </w:tr>
      <w:tr w:rsidR="00E42602" w:rsidTr="00707D59">
        <w:tc>
          <w:tcPr>
            <w:tcW w:w="1928" w:type="dxa"/>
            <w:shd w:val="clear" w:color="auto" w:fill="D9D9D9" w:themeFill="background1" w:themeFillShade="D9"/>
          </w:tcPr>
          <w:p w:rsidR="00E42602" w:rsidRPr="00FA30C4" w:rsidRDefault="00E42602" w:rsidP="00707D59">
            <w:pPr>
              <w:rPr>
                <w:b/>
                <w:lang w:val="en"/>
              </w:rPr>
            </w:pPr>
            <w:r>
              <w:rPr>
                <w:b/>
                <w:lang w:val="en"/>
              </w:rPr>
              <w:t>Organisation</w:t>
            </w:r>
          </w:p>
        </w:tc>
        <w:tc>
          <w:tcPr>
            <w:tcW w:w="7312" w:type="dxa"/>
          </w:tcPr>
          <w:p w:rsidR="00E42602" w:rsidRDefault="00E42602" w:rsidP="00707D59">
            <w:pPr>
              <w:rPr>
                <w:lang w:val="en"/>
              </w:rPr>
            </w:pPr>
          </w:p>
        </w:tc>
      </w:tr>
      <w:tr w:rsidR="00E42602" w:rsidTr="00707D59">
        <w:tc>
          <w:tcPr>
            <w:tcW w:w="1928" w:type="dxa"/>
            <w:shd w:val="clear" w:color="auto" w:fill="D9D9D9" w:themeFill="background1" w:themeFillShade="D9"/>
          </w:tcPr>
          <w:p w:rsidR="00E42602" w:rsidRDefault="00E42602" w:rsidP="00707D59">
            <w:pPr>
              <w:rPr>
                <w:lang w:val="en"/>
              </w:rPr>
            </w:pPr>
            <w:r w:rsidRPr="00FA30C4">
              <w:rPr>
                <w:b/>
                <w:lang w:val="en"/>
              </w:rPr>
              <w:t>S</w:t>
            </w:r>
            <w:r>
              <w:rPr>
                <w:b/>
                <w:lang w:val="en"/>
              </w:rPr>
              <w:t>ignature</w:t>
            </w:r>
          </w:p>
          <w:p w:rsidR="00E42602" w:rsidRDefault="00E42602" w:rsidP="00707D59">
            <w:pPr>
              <w:rPr>
                <w:lang w:val="en"/>
              </w:rPr>
            </w:pPr>
          </w:p>
        </w:tc>
        <w:tc>
          <w:tcPr>
            <w:tcW w:w="7312" w:type="dxa"/>
          </w:tcPr>
          <w:p w:rsidR="00E42602" w:rsidRDefault="00E42602" w:rsidP="00707D59">
            <w:pPr>
              <w:rPr>
                <w:lang w:val="en"/>
              </w:rPr>
            </w:pPr>
          </w:p>
        </w:tc>
      </w:tr>
    </w:tbl>
    <w:p w:rsidR="00E42602" w:rsidRDefault="00E42602" w:rsidP="00E42602">
      <w:pPr>
        <w:rPr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8"/>
        <w:gridCol w:w="7312"/>
      </w:tblGrid>
      <w:tr w:rsidR="00E42602" w:rsidTr="00707D59">
        <w:tc>
          <w:tcPr>
            <w:tcW w:w="1928" w:type="dxa"/>
            <w:shd w:val="clear" w:color="auto" w:fill="D9D9D9" w:themeFill="background1" w:themeFillShade="D9"/>
          </w:tcPr>
          <w:p w:rsidR="00E42602" w:rsidRPr="00FA30C4" w:rsidRDefault="00E42602" w:rsidP="00707D59">
            <w:pPr>
              <w:rPr>
                <w:b/>
                <w:lang w:val="en"/>
              </w:rPr>
            </w:pPr>
            <w:r w:rsidRPr="00FA30C4">
              <w:rPr>
                <w:b/>
                <w:lang w:val="en"/>
              </w:rPr>
              <w:t>D</w:t>
            </w:r>
            <w:r>
              <w:rPr>
                <w:b/>
                <w:lang w:val="en"/>
              </w:rPr>
              <w:t>ate</w:t>
            </w:r>
          </w:p>
        </w:tc>
        <w:tc>
          <w:tcPr>
            <w:tcW w:w="7312" w:type="dxa"/>
          </w:tcPr>
          <w:p w:rsidR="00E42602" w:rsidRDefault="00E42602" w:rsidP="00707D59">
            <w:pPr>
              <w:rPr>
                <w:lang w:val="en"/>
              </w:rPr>
            </w:pPr>
          </w:p>
        </w:tc>
      </w:tr>
      <w:tr w:rsidR="00E42602" w:rsidTr="00707D59">
        <w:tc>
          <w:tcPr>
            <w:tcW w:w="1928" w:type="dxa"/>
            <w:shd w:val="clear" w:color="auto" w:fill="D9D9D9" w:themeFill="background1" w:themeFillShade="D9"/>
          </w:tcPr>
          <w:p w:rsidR="00E42602" w:rsidRPr="00FA30C4" w:rsidRDefault="00E42602" w:rsidP="00707D59">
            <w:pPr>
              <w:rPr>
                <w:b/>
                <w:lang w:val="en"/>
              </w:rPr>
            </w:pPr>
            <w:r>
              <w:rPr>
                <w:b/>
                <w:lang w:val="en"/>
              </w:rPr>
              <w:t>Name</w:t>
            </w:r>
          </w:p>
        </w:tc>
        <w:tc>
          <w:tcPr>
            <w:tcW w:w="7312" w:type="dxa"/>
          </w:tcPr>
          <w:p w:rsidR="00E42602" w:rsidRDefault="00E42602" w:rsidP="00707D59">
            <w:pPr>
              <w:rPr>
                <w:lang w:val="en"/>
              </w:rPr>
            </w:pPr>
          </w:p>
        </w:tc>
      </w:tr>
      <w:tr w:rsidR="00E42602" w:rsidTr="00707D59">
        <w:tc>
          <w:tcPr>
            <w:tcW w:w="1928" w:type="dxa"/>
            <w:shd w:val="clear" w:color="auto" w:fill="D9D9D9" w:themeFill="background1" w:themeFillShade="D9"/>
          </w:tcPr>
          <w:p w:rsidR="00E42602" w:rsidRPr="00FA30C4" w:rsidRDefault="00E42602" w:rsidP="00707D59">
            <w:pPr>
              <w:rPr>
                <w:b/>
                <w:lang w:val="en"/>
              </w:rPr>
            </w:pPr>
            <w:r>
              <w:rPr>
                <w:b/>
                <w:lang w:val="en"/>
              </w:rPr>
              <w:t>Position</w:t>
            </w:r>
          </w:p>
        </w:tc>
        <w:tc>
          <w:tcPr>
            <w:tcW w:w="7312" w:type="dxa"/>
          </w:tcPr>
          <w:p w:rsidR="00E42602" w:rsidRDefault="00E42602" w:rsidP="00707D59">
            <w:pPr>
              <w:rPr>
                <w:lang w:val="en"/>
              </w:rPr>
            </w:pPr>
          </w:p>
        </w:tc>
      </w:tr>
      <w:tr w:rsidR="00E42602" w:rsidTr="00707D59">
        <w:tc>
          <w:tcPr>
            <w:tcW w:w="1928" w:type="dxa"/>
            <w:shd w:val="clear" w:color="auto" w:fill="D9D9D9" w:themeFill="background1" w:themeFillShade="D9"/>
          </w:tcPr>
          <w:p w:rsidR="00E42602" w:rsidRPr="00FA30C4" w:rsidRDefault="00E42602" w:rsidP="00707D59">
            <w:pPr>
              <w:rPr>
                <w:b/>
                <w:lang w:val="en"/>
              </w:rPr>
            </w:pPr>
            <w:r>
              <w:rPr>
                <w:b/>
                <w:lang w:val="en"/>
              </w:rPr>
              <w:t>Organisation</w:t>
            </w:r>
          </w:p>
        </w:tc>
        <w:tc>
          <w:tcPr>
            <w:tcW w:w="7312" w:type="dxa"/>
          </w:tcPr>
          <w:p w:rsidR="00E42602" w:rsidRDefault="00E42602" w:rsidP="00707D59">
            <w:pPr>
              <w:rPr>
                <w:lang w:val="en"/>
              </w:rPr>
            </w:pPr>
          </w:p>
        </w:tc>
      </w:tr>
      <w:tr w:rsidR="00E42602" w:rsidTr="00707D59">
        <w:tc>
          <w:tcPr>
            <w:tcW w:w="1928" w:type="dxa"/>
            <w:shd w:val="clear" w:color="auto" w:fill="D9D9D9" w:themeFill="background1" w:themeFillShade="D9"/>
          </w:tcPr>
          <w:p w:rsidR="00E42602" w:rsidRDefault="00E42602" w:rsidP="00707D59">
            <w:pPr>
              <w:rPr>
                <w:lang w:val="en"/>
              </w:rPr>
            </w:pPr>
            <w:r w:rsidRPr="00FA30C4">
              <w:rPr>
                <w:b/>
                <w:lang w:val="en"/>
              </w:rPr>
              <w:t>S</w:t>
            </w:r>
            <w:r>
              <w:rPr>
                <w:b/>
                <w:lang w:val="en"/>
              </w:rPr>
              <w:t>ignature</w:t>
            </w:r>
          </w:p>
          <w:p w:rsidR="00E42602" w:rsidRDefault="00E42602" w:rsidP="00707D59">
            <w:pPr>
              <w:rPr>
                <w:lang w:val="en"/>
              </w:rPr>
            </w:pPr>
          </w:p>
        </w:tc>
        <w:tc>
          <w:tcPr>
            <w:tcW w:w="7312" w:type="dxa"/>
          </w:tcPr>
          <w:p w:rsidR="00E42602" w:rsidRDefault="00E42602" w:rsidP="00707D59">
            <w:pPr>
              <w:rPr>
                <w:lang w:val="en"/>
              </w:rPr>
            </w:pPr>
          </w:p>
        </w:tc>
      </w:tr>
    </w:tbl>
    <w:p w:rsidR="002731D9" w:rsidRDefault="002731D9" w:rsidP="002731D9">
      <w:pPr>
        <w:rPr>
          <w:lang w:val="en"/>
        </w:rPr>
      </w:pPr>
    </w:p>
    <w:p w:rsidR="002731D9" w:rsidRDefault="002731D9" w:rsidP="002731D9">
      <w:pPr>
        <w:rPr>
          <w:lang w:val="en"/>
        </w:rPr>
      </w:pPr>
    </w:p>
    <w:p w:rsidR="002731D9" w:rsidRDefault="002731D9" w:rsidP="002731D9">
      <w:pPr>
        <w:rPr>
          <w:lang w:val="en"/>
        </w:rPr>
      </w:pPr>
    </w:p>
    <w:p w:rsidR="002731D9" w:rsidRPr="002731D9" w:rsidRDefault="002731D9" w:rsidP="002731D9">
      <w:pPr>
        <w:rPr>
          <w:lang w:val="en"/>
        </w:rPr>
      </w:pPr>
    </w:p>
    <w:sectPr w:rsidR="002731D9" w:rsidRPr="002731D9" w:rsidSect="002731D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A35" w:rsidRDefault="004B7A35">
      <w:pPr>
        <w:spacing w:before="0" w:line="240" w:lineRule="auto"/>
      </w:pPr>
      <w:r>
        <w:separator/>
      </w:r>
    </w:p>
  </w:endnote>
  <w:endnote w:type="continuationSeparator" w:id="0">
    <w:p w:rsidR="004B7A35" w:rsidRDefault="004B7A3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800" w:rsidRPr="00081923" w:rsidRDefault="00D52800" w:rsidP="009D0123">
    <w:pPr>
      <w:framePr w:wrap="around" w:vAnchor="text" w:hAnchor="margin" w:xAlign="center" w:y="1"/>
      <w:rPr>
        <w:rStyle w:val="PageNumber"/>
        <w:rFonts w:cs="Arial"/>
        <w:szCs w:val="20"/>
      </w:rPr>
    </w:pPr>
    <w:r w:rsidRPr="00081923">
      <w:rPr>
        <w:rStyle w:val="PageNumber"/>
        <w:rFonts w:cs="Arial"/>
        <w:szCs w:val="20"/>
      </w:rPr>
      <w:fldChar w:fldCharType="begin"/>
    </w:r>
    <w:r w:rsidRPr="00081923">
      <w:rPr>
        <w:rStyle w:val="PageNumber"/>
        <w:rFonts w:cs="Arial"/>
        <w:szCs w:val="20"/>
      </w:rPr>
      <w:instrText xml:space="preserve">PAGE  </w:instrText>
    </w:r>
    <w:r w:rsidRPr="00081923">
      <w:rPr>
        <w:rStyle w:val="PageNumber"/>
        <w:rFonts w:cs="Arial"/>
        <w:szCs w:val="20"/>
      </w:rPr>
      <w:fldChar w:fldCharType="separate"/>
    </w:r>
    <w:r w:rsidR="001A7978">
      <w:rPr>
        <w:rStyle w:val="PageNumber"/>
        <w:rFonts w:cs="Arial"/>
        <w:noProof/>
        <w:szCs w:val="20"/>
      </w:rPr>
      <w:t>10</w:t>
    </w:r>
    <w:r w:rsidRPr="00081923">
      <w:rPr>
        <w:rStyle w:val="PageNumber"/>
        <w:rFonts w:cs="Arial"/>
        <w:szCs w:val="20"/>
      </w:rPr>
      <w:fldChar w:fldCharType="end"/>
    </w:r>
  </w:p>
  <w:p w:rsidR="00D52800" w:rsidRDefault="004B7A35" w:rsidP="00A44423">
    <w:pPr>
      <w:tabs>
        <w:tab w:val="right" w:pos="9070"/>
      </w:tabs>
    </w:pPr>
    <w:sdt>
      <w:sdtPr>
        <w:alias w:val="Document ID Value"/>
        <w:tag w:val="_dlc_DocId"/>
        <w:id w:val="-491173600"/>
        <w:lock w:val="contentLocked"/>
        <w:dataBinding w:prefixMappings="xmlns:ns0='http://schemas.microsoft.com/office/2006/metadata/properties' xmlns:ns1='http://www.w3.org/2001/XMLSchema-instance' xmlns:ns2='a749faeb-3e0e-43e0-843a-c9e9391f6e50' xmlns:ns3='f131d532-ad47-48a8-978d-611e7a81d69d' xmlns:ns4='http://schemas.microsoft.com/office/infopath/2007/PartnerControls' " w:xpath="/ns0:properties[1]/documentManagement[1]/ns2:_dlc_DocId[1]" w:storeItemID="{31A02471-21CE-4ED2-8110-C0D2C1F34421}"/>
        <w:text/>
      </w:sdtPr>
      <w:sdtEndPr/>
      <w:sdtContent>
        <w:r w:rsidR="00C03552">
          <w:t>GMFRS-48-89</w:t>
        </w:r>
      </w:sdtContent>
    </w:sdt>
    <w:r w:rsidR="00D52800"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1" locked="0" layoutInCell="1" allowOverlap="1" wp14:anchorId="4DCDBF4F" wp14:editId="57B38159">
              <wp:simplePos x="0" y="0"/>
              <wp:positionH relativeFrom="page">
                <wp:posOffset>900430</wp:posOffset>
              </wp:positionH>
              <wp:positionV relativeFrom="page">
                <wp:posOffset>9973309</wp:posOffset>
              </wp:positionV>
              <wp:extent cx="5760085" cy="0"/>
              <wp:effectExtent l="0" t="0" r="12065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-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70.9pt,785.3pt" to="524.45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eHlFAIAACg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" strokecolor="#969696">
              <w10:wrap anchorx="page" anchory="page"/>
            </v:line>
          </w:pict>
        </mc:Fallback>
      </mc:AlternateContent>
    </w:r>
    <w:r w:rsidR="00D52800">
      <w:tab/>
    </w:r>
    <w:r w:rsidR="00D52800">
      <w:fldChar w:fldCharType="begin"/>
    </w:r>
    <w:r w:rsidR="00D52800">
      <w:instrText xml:space="preserve"> DATE \@ "dd/MM/yy HH:mm" </w:instrText>
    </w:r>
    <w:r w:rsidR="00D52800">
      <w:fldChar w:fldCharType="separate"/>
    </w:r>
    <w:r w:rsidR="001A7978">
      <w:rPr>
        <w:noProof/>
      </w:rPr>
      <w:t>25/07/17 11:18</w:t>
    </w:r>
    <w:r w:rsidR="00D5280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800" w:rsidRDefault="00D52800" w:rsidP="009D0123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7978">
      <w:rPr>
        <w:rStyle w:val="PageNumber"/>
        <w:noProof/>
      </w:rPr>
      <w:t>9</w:t>
    </w:r>
    <w:r>
      <w:rPr>
        <w:rStyle w:val="PageNumber"/>
      </w:rPr>
      <w:fldChar w:fldCharType="end"/>
    </w:r>
  </w:p>
  <w:p w:rsidR="00D52800" w:rsidRDefault="004B7A35" w:rsidP="00A44423">
    <w:pPr>
      <w:tabs>
        <w:tab w:val="right" w:pos="9070"/>
      </w:tabs>
    </w:pPr>
    <w:sdt>
      <w:sdtPr>
        <w:alias w:val="Document ID Value"/>
        <w:tag w:val="_dlc_DocId"/>
        <w:id w:val="-405458501"/>
        <w:lock w:val="contentLocked"/>
        <w:dataBinding w:prefixMappings="xmlns:ns0='http://schemas.microsoft.com/office/2006/metadata/properties' xmlns:ns1='http://www.w3.org/2001/XMLSchema-instance' xmlns:ns2='a749faeb-3e0e-43e0-843a-c9e9391f6e50' xmlns:ns3='f131d532-ad47-48a8-978d-611e7a81d69d' xmlns:ns4='http://schemas.microsoft.com/office/infopath/2007/PartnerControls' " w:xpath="/ns0:properties[1]/documentManagement[1]/ns2:_dlc_DocId[1]" w:storeItemID="{31A02471-21CE-4ED2-8110-C0D2C1F34421}"/>
        <w:text/>
      </w:sdtPr>
      <w:sdtEndPr/>
      <w:sdtContent>
        <w:r w:rsidR="00C03552">
          <w:t>GMFRS-48-89</w:t>
        </w:r>
      </w:sdtContent>
    </w:sdt>
    <w:r w:rsidR="00D52800"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1" locked="0" layoutInCell="1" allowOverlap="1" wp14:anchorId="1AB62795" wp14:editId="1C76229A">
              <wp:simplePos x="0" y="0"/>
              <wp:positionH relativeFrom="page">
                <wp:posOffset>900430</wp:posOffset>
              </wp:positionH>
              <wp:positionV relativeFrom="page">
                <wp:posOffset>9973309</wp:posOffset>
              </wp:positionV>
              <wp:extent cx="5760085" cy="0"/>
              <wp:effectExtent l="0" t="0" r="12065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70.9pt,785.3pt" to="524.45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JkJEwIAACg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" strokecolor="#969696">
              <w10:wrap anchorx="page" anchory="page"/>
            </v:line>
          </w:pict>
        </mc:Fallback>
      </mc:AlternateContent>
    </w:r>
    <w:r w:rsidR="00D52800">
      <w:tab/>
    </w:r>
    <w:r w:rsidR="00D52800">
      <w:fldChar w:fldCharType="begin"/>
    </w:r>
    <w:r w:rsidR="00D52800">
      <w:instrText xml:space="preserve"> DATE \@ "dd/MM/yy HH:mm" </w:instrText>
    </w:r>
    <w:r w:rsidR="00D52800">
      <w:fldChar w:fldCharType="separate"/>
    </w:r>
    <w:r w:rsidR="001A7978">
      <w:rPr>
        <w:noProof/>
      </w:rPr>
      <w:t>25/07/17 11:18</w:t>
    </w:r>
    <w:r w:rsidR="00D52800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800" w:rsidRDefault="00D52800">
    <w:pPr>
      <w:pStyle w:val="Footer"/>
    </w:pPr>
    <w:r>
      <w:rPr>
        <w:noProof/>
      </w:rPr>
      <w:drawing>
        <wp:anchor distT="0" distB="0" distL="114300" distR="114300" simplePos="0" relativeHeight="251660800" behindDoc="0" locked="1" layoutInCell="1" allowOverlap="1" wp14:anchorId="3A5A8C14" wp14:editId="7B1A3DAA">
          <wp:simplePos x="0" y="0"/>
          <wp:positionH relativeFrom="column">
            <wp:posOffset>-778510</wp:posOffset>
          </wp:positionH>
          <wp:positionV relativeFrom="page">
            <wp:posOffset>10305415</wp:posOffset>
          </wp:positionV>
          <wp:extent cx="7344410" cy="356235"/>
          <wp:effectExtent l="0" t="0" r="8890" b="5715"/>
          <wp:wrapNone/>
          <wp:docPr id="13" name="Picture 13" descr="Strap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rap_B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410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A35" w:rsidRDefault="004B7A35">
      <w:pPr>
        <w:spacing w:before="0" w:line="240" w:lineRule="auto"/>
      </w:pPr>
      <w:r>
        <w:separator/>
      </w:r>
    </w:p>
  </w:footnote>
  <w:footnote w:type="continuationSeparator" w:id="0">
    <w:p w:rsidR="004B7A35" w:rsidRDefault="004B7A3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800" w:rsidRDefault="00D52800"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63A3254" wp14:editId="169FC4F7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431800" cy="107950"/>
              <wp:effectExtent l="0" t="0" r="6350" b="635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1800" cy="107950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22.7pt;margin-top:22.7pt;width:34pt;height:8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" fillcolor="#969696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45F520A" wp14:editId="0A53F925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6551930" cy="107950"/>
              <wp:effectExtent l="0" t="0" r="1270" b="635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51930" cy="10795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56.7pt;margin-top:22.7pt;width:515.9pt;height:8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" fillcolor="red" stroked="f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800" w:rsidRPr="00081923" w:rsidRDefault="00D52800">
    <w:pPr>
      <w:rPr>
        <w:rStyle w:val="PageNumber"/>
      </w:rPr>
    </w:pPr>
    <w:r>
      <w:rPr>
        <w:noProof/>
        <w:color w:val="808080"/>
        <w:sz w:val="20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BC777D2" wp14:editId="5289C9DF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6551930" cy="107950"/>
              <wp:effectExtent l="0" t="0" r="1270" b="635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51930" cy="10795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2.7pt;margin-top:22.7pt;width:515.9pt;height:8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" fillcolor="red" stroked="f">
              <w10:wrap anchorx="page" anchory="page"/>
            </v:rect>
          </w:pict>
        </mc:Fallback>
      </mc:AlternateContent>
    </w:r>
    <w:r>
      <w:rPr>
        <w:noProof/>
        <w:color w:val="808080"/>
        <w:sz w:val="20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097E8049" wp14:editId="0B124A27">
              <wp:simplePos x="0" y="0"/>
              <wp:positionH relativeFrom="page">
                <wp:posOffset>6840855</wp:posOffset>
              </wp:positionH>
              <wp:positionV relativeFrom="page">
                <wp:posOffset>288290</wp:posOffset>
              </wp:positionV>
              <wp:extent cx="431800" cy="107950"/>
              <wp:effectExtent l="0" t="0" r="6350" b="635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1800" cy="107950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8.65pt;margin-top:22.7pt;width:34pt;height:8.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" fillcolor="#969696" stroked="f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800" w:rsidRDefault="00D52800">
    <w:pPr>
      <w:pStyle w:val="Header"/>
    </w:pPr>
    <w:r>
      <w:tab/>
    </w:r>
    <w:r>
      <w:tab/>
    </w:r>
    <w:sdt>
      <w:sdtPr>
        <w:alias w:val="Document ID Value"/>
        <w:tag w:val="_dlc_DocId"/>
        <w:id w:val="1650555240"/>
        <w:lock w:val="contentLocked"/>
        <w:dataBinding w:prefixMappings="xmlns:ns0='http://schemas.microsoft.com/office/2006/metadata/properties' xmlns:ns1='http://www.w3.org/2001/XMLSchema-instance' xmlns:ns2='a749faeb-3e0e-43e0-843a-c9e9391f6e50' xmlns:ns3='f131d532-ad47-48a8-978d-611e7a81d69d' xmlns:ns4='http://schemas.microsoft.com/office/infopath/2007/PartnerControls' " w:xpath="/ns0:properties[1]/documentManagement[1]/ns2:_dlc_DocId[1]" w:storeItemID="{31A02471-21CE-4ED2-8110-C0D2C1F34421}"/>
        <w:text/>
      </w:sdtPr>
      <w:sdtEndPr/>
      <w:sdtContent>
        <w:r w:rsidR="00C03552">
          <w:t>GMFRS-48-89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1A2"/>
    <w:multiLevelType w:val="hybridMultilevel"/>
    <w:tmpl w:val="175EB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91520"/>
    <w:multiLevelType w:val="hybridMultilevel"/>
    <w:tmpl w:val="31027572"/>
    <w:lvl w:ilvl="0" w:tplc="0809000F">
      <w:start w:val="1"/>
      <w:numFmt w:val="decimal"/>
      <w:lvlText w:val="%1."/>
      <w:lvlJc w:val="left"/>
      <w:pPr>
        <w:ind w:left="-708" w:hanging="360"/>
      </w:pPr>
    </w:lvl>
    <w:lvl w:ilvl="1" w:tplc="08090019" w:tentative="1">
      <w:start w:val="1"/>
      <w:numFmt w:val="lowerLetter"/>
      <w:lvlText w:val="%2."/>
      <w:lvlJc w:val="left"/>
      <w:pPr>
        <w:ind w:left="12" w:hanging="360"/>
      </w:pPr>
    </w:lvl>
    <w:lvl w:ilvl="2" w:tplc="0809001B" w:tentative="1">
      <w:start w:val="1"/>
      <w:numFmt w:val="lowerRoman"/>
      <w:lvlText w:val="%3."/>
      <w:lvlJc w:val="right"/>
      <w:pPr>
        <w:ind w:left="732" w:hanging="180"/>
      </w:pPr>
    </w:lvl>
    <w:lvl w:ilvl="3" w:tplc="0809000F" w:tentative="1">
      <w:start w:val="1"/>
      <w:numFmt w:val="decimal"/>
      <w:lvlText w:val="%4."/>
      <w:lvlJc w:val="left"/>
      <w:pPr>
        <w:ind w:left="1452" w:hanging="360"/>
      </w:pPr>
    </w:lvl>
    <w:lvl w:ilvl="4" w:tplc="08090019" w:tentative="1">
      <w:start w:val="1"/>
      <w:numFmt w:val="lowerLetter"/>
      <w:lvlText w:val="%5."/>
      <w:lvlJc w:val="left"/>
      <w:pPr>
        <w:ind w:left="2172" w:hanging="360"/>
      </w:pPr>
    </w:lvl>
    <w:lvl w:ilvl="5" w:tplc="0809001B" w:tentative="1">
      <w:start w:val="1"/>
      <w:numFmt w:val="lowerRoman"/>
      <w:lvlText w:val="%6."/>
      <w:lvlJc w:val="right"/>
      <w:pPr>
        <w:ind w:left="2892" w:hanging="180"/>
      </w:pPr>
    </w:lvl>
    <w:lvl w:ilvl="6" w:tplc="0809000F" w:tentative="1">
      <w:start w:val="1"/>
      <w:numFmt w:val="decimal"/>
      <w:lvlText w:val="%7."/>
      <w:lvlJc w:val="left"/>
      <w:pPr>
        <w:ind w:left="3612" w:hanging="360"/>
      </w:pPr>
    </w:lvl>
    <w:lvl w:ilvl="7" w:tplc="08090019" w:tentative="1">
      <w:start w:val="1"/>
      <w:numFmt w:val="lowerLetter"/>
      <w:lvlText w:val="%8."/>
      <w:lvlJc w:val="left"/>
      <w:pPr>
        <w:ind w:left="4332" w:hanging="360"/>
      </w:pPr>
    </w:lvl>
    <w:lvl w:ilvl="8" w:tplc="0809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2">
    <w:nsid w:val="0B8824EB"/>
    <w:multiLevelType w:val="hybridMultilevel"/>
    <w:tmpl w:val="EF9CD298"/>
    <w:lvl w:ilvl="0" w:tplc="0809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">
    <w:nsid w:val="0BD50A35"/>
    <w:multiLevelType w:val="hybridMultilevel"/>
    <w:tmpl w:val="910E36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86B54"/>
    <w:multiLevelType w:val="hybridMultilevel"/>
    <w:tmpl w:val="80DC08D4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127832F2"/>
    <w:multiLevelType w:val="hybridMultilevel"/>
    <w:tmpl w:val="AB7E75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A6B4C"/>
    <w:multiLevelType w:val="hybridMultilevel"/>
    <w:tmpl w:val="562411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174AD"/>
    <w:multiLevelType w:val="hybridMultilevel"/>
    <w:tmpl w:val="C6949E82"/>
    <w:lvl w:ilvl="0" w:tplc="0809000F">
      <w:start w:val="1"/>
      <w:numFmt w:val="decimal"/>
      <w:lvlText w:val="%1."/>
      <w:lvlJc w:val="left"/>
      <w:pPr>
        <w:ind w:left="6" w:hanging="360"/>
      </w:pPr>
    </w:lvl>
    <w:lvl w:ilvl="1" w:tplc="08090019" w:tentative="1">
      <w:start w:val="1"/>
      <w:numFmt w:val="lowerLetter"/>
      <w:lvlText w:val="%2."/>
      <w:lvlJc w:val="left"/>
      <w:pPr>
        <w:ind w:left="726" w:hanging="360"/>
      </w:pPr>
    </w:lvl>
    <w:lvl w:ilvl="2" w:tplc="0809001B" w:tentative="1">
      <w:start w:val="1"/>
      <w:numFmt w:val="lowerRoman"/>
      <w:lvlText w:val="%3."/>
      <w:lvlJc w:val="right"/>
      <w:pPr>
        <w:ind w:left="1446" w:hanging="180"/>
      </w:pPr>
    </w:lvl>
    <w:lvl w:ilvl="3" w:tplc="0809000F" w:tentative="1">
      <w:start w:val="1"/>
      <w:numFmt w:val="decimal"/>
      <w:lvlText w:val="%4."/>
      <w:lvlJc w:val="left"/>
      <w:pPr>
        <w:ind w:left="2166" w:hanging="360"/>
      </w:pPr>
    </w:lvl>
    <w:lvl w:ilvl="4" w:tplc="08090019" w:tentative="1">
      <w:start w:val="1"/>
      <w:numFmt w:val="lowerLetter"/>
      <w:lvlText w:val="%5."/>
      <w:lvlJc w:val="left"/>
      <w:pPr>
        <w:ind w:left="2886" w:hanging="360"/>
      </w:pPr>
    </w:lvl>
    <w:lvl w:ilvl="5" w:tplc="0809001B" w:tentative="1">
      <w:start w:val="1"/>
      <w:numFmt w:val="lowerRoman"/>
      <w:lvlText w:val="%6."/>
      <w:lvlJc w:val="right"/>
      <w:pPr>
        <w:ind w:left="3606" w:hanging="180"/>
      </w:pPr>
    </w:lvl>
    <w:lvl w:ilvl="6" w:tplc="0809000F" w:tentative="1">
      <w:start w:val="1"/>
      <w:numFmt w:val="decimal"/>
      <w:lvlText w:val="%7."/>
      <w:lvlJc w:val="left"/>
      <w:pPr>
        <w:ind w:left="4326" w:hanging="360"/>
      </w:pPr>
    </w:lvl>
    <w:lvl w:ilvl="7" w:tplc="08090019" w:tentative="1">
      <w:start w:val="1"/>
      <w:numFmt w:val="lowerLetter"/>
      <w:lvlText w:val="%8."/>
      <w:lvlJc w:val="left"/>
      <w:pPr>
        <w:ind w:left="5046" w:hanging="360"/>
      </w:pPr>
    </w:lvl>
    <w:lvl w:ilvl="8" w:tplc="08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8">
    <w:nsid w:val="1D8111E5"/>
    <w:multiLevelType w:val="hybridMultilevel"/>
    <w:tmpl w:val="6C22DC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782F3F"/>
    <w:multiLevelType w:val="hybridMultilevel"/>
    <w:tmpl w:val="CEF05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AA26E7"/>
    <w:multiLevelType w:val="hybridMultilevel"/>
    <w:tmpl w:val="716EFA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A2094"/>
    <w:multiLevelType w:val="hybridMultilevel"/>
    <w:tmpl w:val="C6949E82"/>
    <w:lvl w:ilvl="0" w:tplc="0809000F">
      <w:start w:val="1"/>
      <w:numFmt w:val="decimal"/>
      <w:lvlText w:val="%1."/>
      <w:lvlJc w:val="left"/>
      <w:pPr>
        <w:ind w:left="363" w:hanging="360"/>
      </w:p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>
    <w:nsid w:val="2C1550BC"/>
    <w:multiLevelType w:val="hybridMultilevel"/>
    <w:tmpl w:val="00840896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30515F9C"/>
    <w:multiLevelType w:val="hybridMultilevel"/>
    <w:tmpl w:val="81E00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46329D"/>
    <w:multiLevelType w:val="hybridMultilevel"/>
    <w:tmpl w:val="2EF266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57BF5"/>
    <w:multiLevelType w:val="hybridMultilevel"/>
    <w:tmpl w:val="4E742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183F33"/>
    <w:multiLevelType w:val="hybridMultilevel"/>
    <w:tmpl w:val="AC0E39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F8150A"/>
    <w:multiLevelType w:val="hybridMultilevel"/>
    <w:tmpl w:val="B2840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A2806"/>
    <w:multiLevelType w:val="hybridMultilevel"/>
    <w:tmpl w:val="AAA4C4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653EFA"/>
    <w:multiLevelType w:val="hybridMultilevel"/>
    <w:tmpl w:val="2584B5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45980"/>
    <w:multiLevelType w:val="hybridMultilevel"/>
    <w:tmpl w:val="A15486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F985909"/>
    <w:multiLevelType w:val="hybridMultilevel"/>
    <w:tmpl w:val="75D25B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0135C00"/>
    <w:multiLevelType w:val="hybridMultilevel"/>
    <w:tmpl w:val="77E60C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A5C9F"/>
    <w:multiLevelType w:val="hybridMultilevel"/>
    <w:tmpl w:val="4E742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311FC3"/>
    <w:multiLevelType w:val="hybridMultilevel"/>
    <w:tmpl w:val="664A8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626B5B"/>
    <w:multiLevelType w:val="hybridMultilevel"/>
    <w:tmpl w:val="E4924A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307F52"/>
    <w:multiLevelType w:val="hybridMultilevel"/>
    <w:tmpl w:val="A3DCC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481BF2"/>
    <w:multiLevelType w:val="hybridMultilevel"/>
    <w:tmpl w:val="6DFE05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5A39D5"/>
    <w:multiLevelType w:val="hybridMultilevel"/>
    <w:tmpl w:val="2584B5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6919A8"/>
    <w:multiLevelType w:val="hybridMultilevel"/>
    <w:tmpl w:val="1E305B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D33D3C"/>
    <w:multiLevelType w:val="hybridMultilevel"/>
    <w:tmpl w:val="39E8F2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DF12331"/>
    <w:multiLevelType w:val="hybridMultilevel"/>
    <w:tmpl w:val="E0BC15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095581"/>
    <w:multiLevelType w:val="hybridMultilevel"/>
    <w:tmpl w:val="FCB2BF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15676DC"/>
    <w:multiLevelType w:val="hybridMultilevel"/>
    <w:tmpl w:val="35F09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B1751E"/>
    <w:multiLevelType w:val="hybridMultilevel"/>
    <w:tmpl w:val="AEC07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D25F98"/>
    <w:multiLevelType w:val="hybridMultilevel"/>
    <w:tmpl w:val="2A962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9376BC"/>
    <w:multiLevelType w:val="hybridMultilevel"/>
    <w:tmpl w:val="9C2AA7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71142D6"/>
    <w:multiLevelType w:val="hybridMultilevel"/>
    <w:tmpl w:val="8D0A4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777A33"/>
    <w:multiLevelType w:val="hybridMultilevel"/>
    <w:tmpl w:val="716EFA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F07D55"/>
    <w:multiLevelType w:val="hybridMultilevel"/>
    <w:tmpl w:val="F6E6561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>
    <w:nsid w:val="6E917C31"/>
    <w:multiLevelType w:val="hybridMultilevel"/>
    <w:tmpl w:val="54F23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F74CDB"/>
    <w:multiLevelType w:val="hybridMultilevel"/>
    <w:tmpl w:val="A94C66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181871"/>
    <w:multiLevelType w:val="hybridMultilevel"/>
    <w:tmpl w:val="603E8F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46332C"/>
    <w:multiLevelType w:val="hybridMultilevel"/>
    <w:tmpl w:val="9B524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CF4006"/>
    <w:multiLevelType w:val="hybridMultilevel"/>
    <w:tmpl w:val="D76A8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815058"/>
    <w:multiLevelType w:val="hybridMultilevel"/>
    <w:tmpl w:val="89B42F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8"/>
  </w:num>
  <w:num w:numId="3">
    <w:abstractNumId w:val="24"/>
  </w:num>
  <w:num w:numId="4">
    <w:abstractNumId w:val="37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1"/>
  </w:num>
  <w:num w:numId="9">
    <w:abstractNumId w:val="1"/>
  </w:num>
  <w:num w:numId="10">
    <w:abstractNumId w:val="30"/>
  </w:num>
  <w:num w:numId="11">
    <w:abstractNumId w:val="16"/>
  </w:num>
  <w:num w:numId="12">
    <w:abstractNumId w:val="21"/>
  </w:num>
  <w:num w:numId="13">
    <w:abstractNumId w:val="27"/>
  </w:num>
  <w:num w:numId="14">
    <w:abstractNumId w:val="7"/>
  </w:num>
  <w:num w:numId="15">
    <w:abstractNumId w:val="11"/>
  </w:num>
  <w:num w:numId="16">
    <w:abstractNumId w:val="0"/>
  </w:num>
  <w:num w:numId="17">
    <w:abstractNumId w:val="13"/>
  </w:num>
  <w:num w:numId="18">
    <w:abstractNumId w:val="40"/>
  </w:num>
  <w:num w:numId="19">
    <w:abstractNumId w:val="35"/>
  </w:num>
  <w:num w:numId="20">
    <w:abstractNumId w:val="34"/>
  </w:num>
  <w:num w:numId="21">
    <w:abstractNumId w:val="4"/>
  </w:num>
  <w:num w:numId="22">
    <w:abstractNumId w:val="39"/>
  </w:num>
  <w:num w:numId="23">
    <w:abstractNumId w:val="12"/>
  </w:num>
  <w:num w:numId="24">
    <w:abstractNumId w:val="26"/>
  </w:num>
  <w:num w:numId="25">
    <w:abstractNumId w:val="20"/>
  </w:num>
  <w:num w:numId="26">
    <w:abstractNumId w:val="2"/>
  </w:num>
  <w:num w:numId="27">
    <w:abstractNumId w:val="44"/>
  </w:num>
  <w:num w:numId="28">
    <w:abstractNumId w:val="43"/>
  </w:num>
  <w:num w:numId="29">
    <w:abstractNumId w:val="31"/>
  </w:num>
  <w:num w:numId="30">
    <w:abstractNumId w:val="32"/>
  </w:num>
  <w:num w:numId="31">
    <w:abstractNumId w:val="28"/>
  </w:num>
  <w:num w:numId="32">
    <w:abstractNumId w:val="25"/>
  </w:num>
  <w:num w:numId="33">
    <w:abstractNumId w:val="18"/>
  </w:num>
  <w:num w:numId="34">
    <w:abstractNumId w:val="15"/>
  </w:num>
  <w:num w:numId="35">
    <w:abstractNumId w:val="42"/>
  </w:num>
  <w:num w:numId="36">
    <w:abstractNumId w:val="23"/>
  </w:num>
  <w:num w:numId="37">
    <w:abstractNumId w:val="5"/>
  </w:num>
  <w:num w:numId="38">
    <w:abstractNumId w:val="14"/>
  </w:num>
  <w:num w:numId="39">
    <w:abstractNumId w:val="38"/>
  </w:num>
  <w:num w:numId="40">
    <w:abstractNumId w:val="19"/>
  </w:num>
  <w:num w:numId="41">
    <w:abstractNumId w:val="10"/>
  </w:num>
  <w:num w:numId="42">
    <w:abstractNumId w:val="22"/>
  </w:num>
  <w:num w:numId="43">
    <w:abstractNumId w:val="17"/>
  </w:num>
  <w:num w:numId="44">
    <w:abstractNumId w:val="6"/>
  </w:num>
  <w:num w:numId="45">
    <w:abstractNumId w:val="29"/>
  </w:num>
  <w:num w:numId="46">
    <w:abstractNumId w:val="45"/>
  </w:num>
  <w:num w:numId="47">
    <w:abstractNumId w:val="4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978"/>
    <w:rsid w:val="00003E4A"/>
    <w:rsid w:val="00004FDE"/>
    <w:rsid w:val="0003044A"/>
    <w:rsid w:val="000319E1"/>
    <w:rsid w:val="000346C8"/>
    <w:rsid w:val="0004123B"/>
    <w:rsid w:val="00042763"/>
    <w:rsid w:val="00043DBF"/>
    <w:rsid w:val="00050B75"/>
    <w:rsid w:val="00061186"/>
    <w:rsid w:val="0006374D"/>
    <w:rsid w:val="00070EC3"/>
    <w:rsid w:val="00076A1D"/>
    <w:rsid w:val="00077507"/>
    <w:rsid w:val="00081923"/>
    <w:rsid w:val="0008204A"/>
    <w:rsid w:val="00084504"/>
    <w:rsid w:val="00084AB9"/>
    <w:rsid w:val="0009777F"/>
    <w:rsid w:val="000A3E23"/>
    <w:rsid w:val="000A416E"/>
    <w:rsid w:val="000A7D2E"/>
    <w:rsid w:val="000B3746"/>
    <w:rsid w:val="000B3E80"/>
    <w:rsid w:val="000C0D58"/>
    <w:rsid w:val="000C17B1"/>
    <w:rsid w:val="000C25D5"/>
    <w:rsid w:val="000D529C"/>
    <w:rsid w:val="000D58DF"/>
    <w:rsid w:val="000D7453"/>
    <w:rsid w:val="000E3AE8"/>
    <w:rsid w:val="000F6532"/>
    <w:rsid w:val="0010344C"/>
    <w:rsid w:val="001051F9"/>
    <w:rsid w:val="001102D4"/>
    <w:rsid w:val="001115A2"/>
    <w:rsid w:val="0011269E"/>
    <w:rsid w:val="00121456"/>
    <w:rsid w:val="001254E5"/>
    <w:rsid w:val="00131724"/>
    <w:rsid w:val="00135792"/>
    <w:rsid w:val="00146F6F"/>
    <w:rsid w:val="00147788"/>
    <w:rsid w:val="0015644A"/>
    <w:rsid w:val="00170B59"/>
    <w:rsid w:val="00176A48"/>
    <w:rsid w:val="00181531"/>
    <w:rsid w:val="001A4E2A"/>
    <w:rsid w:val="001A7978"/>
    <w:rsid w:val="001A7EEC"/>
    <w:rsid w:val="001B5441"/>
    <w:rsid w:val="001C2377"/>
    <w:rsid w:val="001C26A6"/>
    <w:rsid w:val="001C4900"/>
    <w:rsid w:val="001C5240"/>
    <w:rsid w:val="001C5FEC"/>
    <w:rsid w:val="001C6AED"/>
    <w:rsid w:val="001D2CEA"/>
    <w:rsid w:val="001D4100"/>
    <w:rsid w:val="001D5AEC"/>
    <w:rsid w:val="001E0172"/>
    <w:rsid w:val="001E1DD6"/>
    <w:rsid w:val="001E6C90"/>
    <w:rsid w:val="001E6EDC"/>
    <w:rsid w:val="001E7EDA"/>
    <w:rsid w:val="001F40FA"/>
    <w:rsid w:val="001F5B01"/>
    <w:rsid w:val="00203747"/>
    <w:rsid w:val="00204338"/>
    <w:rsid w:val="00204B9D"/>
    <w:rsid w:val="0021360C"/>
    <w:rsid w:val="002216A4"/>
    <w:rsid w:val="002351C9"/>
    <w:rsid w:val="002378CA"/>
    <w:rsid w:val="00260CBA"/>
    <w:rsid w:val="00262827"/>
    <w:rsid w:val="00271619"/>
    <w:rsid w:val="002731D9"/>
    <w:rsid w:val="0027740B"/>
    <w:rsid w:val="00283D8E"/>
    <w:rsid w:val="00287E32"/>
    <w:rsid w:val="00291520"/>
    <w:rsid w:val="002917E6"/>
    <w:rsid w:val="00297217"/>
    <w:rsid w:val="002A0FFD"/>
    <w:rsid w:val="002A3FB5"/>
    <w:rsid w:val="002A4F75"/>
    <w:rsid w:val="002B1524"/>
    <w:rsid w:val="002B25E2"/>
    <w:rsid w:val="002B39F2"/>
    <w:rsid w:val="002B5B5E"/>
    <w:rsid w:val="002B625C"/>
    <w:rsid w:val="002D456C"/>
    <w:rsid w:val="002D68CE"/>
    <w:rsid w:val="002E21DE"/>
    <w:rsid w:val="002E34CD"/>
    <w:rsid w:val="002F2793"/>
    <w:rsid w:val="002F2ABC"/>
    <w:rsid w:val="002F73BF"/>
    <w:rsid w:val="002F7E4C"/>
    <w:rsid w:val="00301917"/>
    <w:rsid w:val="003026BB"/>
    <w:rsid w:val="00311751"/>
    <w:rsid w:val="003126B3"/>
    <w:rsid w:val="003152B5"/>
    <w:rsid w:val="0031686C"/>
    <w:rsid w:val="00320D05"/>
    <w:rsid w:val="00327ACD"/>
    <w:rsid w:val="003300BD"/>
    <w:rsid w:val="003331E4"/>
    <w:rsid w:val="0033650D"/>
    <w:rsid w:val="00336CDD"/>
    <w:rsid w:val="00341AEC"/>
    <w:rsid w:val="00347EA4"/>
    <w:rsid w:val="00352CDD"/>
    <w:rsid w:val="00376F0C"/>
    <w:rsid w:val="003800B8"/>
    <w:rsid w:val="00380AD9"/>
    <w:rsid w:val="00384246"/>
    <w:rsid w:val="00397B2F"/>
    <w:rsid w:val="003A196E"/>
    <w:rsid w:val="003A2507"/>
    <w:rsid w:val="003A2F68"/>
    <w:rsid w:val="003A77F1"/>
    <w:rsid w:val="003B2485"/>
    <w:rsid w:val="003B3310"/>
    <w:rsid w:val="003B726A"/>
    <w:rsid w:val="003B7D51"/>
    <w:rsid w:val="003C0BE6"/>
    <w:rsid w:val="003C5077"/>
    <w:rsid w:val="003D2E2F"/>
    <w:rsid w:val="003D4A9A"/>
    <w:rsid w:val="003D6B31"/>
    <w:rsid w:val="003D6E46"/>
    <w:rsid w:val="003D6F32"/>
    <w:rsid w:val="003D7143"/>
    <w:rsid w:val="003D7DFF"/>
    <w:rsid w:val="003E3E5A"/>
    <w:rsid w:val="003E5CE7"/>
    <w:rsid w:val="003F18FB"/>
    <w:rsid w:val="003F35ED"/>
    <w:rsid w:val="003F5749"/>
    <w:rsid w:val="00425738"/>
    <w:rsid w:val="00431D3A"/>
    <w:rsid w:val="00436B98"/>
    <w:rsid w:val="00441E84"/>
    <w:rsid w:val="0044202D"/>
    <w:rsid w:val="0044306C"/>
    <w:rsid w:val="00444B4C"/>
    <w:rsid w:val="0044568D"/>
    <w:rsid w:val="00452306"/>
    <w:rsid w:val="004644BA"/>
    <w:rsid w:val="00474562"/>
    <w:rsid w:val="004926A5"/>
    <w:rsid w:val="004A3383"/>
    <w:rsid w:val="004B28DD"/>
    <w:rsid w:val="004B3872"/>
    <w:rsid w:val="004B7A35"/>
    <w:rsid w:val="004D4DC3"/>
    <w:rsid w:val="004E6489"/>
    <w:rsid w:val="004E6DB7"/>
    <w:rsid w:val="005079D2"/>
    <w:rsid w:val="00516C18"/>
    <w:rsid w:val="0052405D"/>
    <w:rsid w:val="00525304"/>
    <w:rsid w:val="005300D4"/>
    <w:rsid w:val="00530221"/>
    <w:rsid w:val="00533A4F"/>
    <w:rsid w:val="0053537F"/>
    <w:rsid w:val="0054184D"/>
    <w:rsid w:val="0054343B"/>
    <w:rsid w:val="005547FD"/>
    <w:rsid w:val="005559D7"/>
    <w:rsid w:val="00563446"/>
    <w:rsid w:val="00564805"/>
    <w:rsid w:val="00580FF4"/>
    <w:rsid w:val="005830FE"/>
    <w:rsid w:val="00597DD0"/>
    <w:rsid w:val="005A6A2E"/>
    <w:rsid w:val="005A7C29"/>
    <w:rsid w:val="005B45F6"/>
    <w:rsid w:val="005B6725"/>
    <w:rsid w:val="005C1BCE"/>
    <w:rsid w:val="005C6240"/>
    <w:rsid w:val="005D18E2"/>
    <w:rsid w:val="005E105A"/>
    <w:rsid w:val="005E75B2"/>
    <w:rsid w:val="005F39C4"/>
    <w:rsid w:val="005F4898"/>
    <w:rsid w:val="006032E3"/>
    <w:rsid w:val="00607795"/>
    <w:rsid w:val="006130C0"/>
    <w:rsid w:val="00617EDA"/>
    <w:rsid w:val="0063032B"/>
    <w:rsid w:val="006421E9"/>
    <w:rsid w:val="006518B5"/>
    <w:rsid w:val="006532BD"/>
    <w:rsid w:val="006860E6"/>
    <w:rsid w:val="00687619"/>
    <w:rsid w:val="00693C6C"/>
    <w:rsid w:val="006A4D37"/>
    <w:rsid w:val="006A5A21"/>
    <w:rsid w:val="006B3339"/>
    <w:rsid w:val="006B6DEA"/>
    <w:rsid w:val="006C192E"/>
    <w:rsid w:val="006C5416"/>
    <w:rsid w:val="006C5FB8"/>
    <w:rsid w:val="006C7688"/>
    <w:rsid w:val="006D59F7"/>
    <w:rsid w:val="006D5C6C"/>
    <w:rsid w:val="006E38CB"/>
    <w:rsid w:val="006F21E9"/>
    <w:rsid w:val="006F3EF3"/>
    <w:rsid w:val="006F4615"/>
    <w:rsid w:val="006F4DE8"/>
    <w:rsid w:val="006F5B75"/>
    <w:rsid w:val="007004E8"/>
    <w:rsid w:val="007044E2"/>
    <w:rsid w:val="00704C48"/>
    <w:rsid w:val="00705E6F"/>
    <w:rsid w:val="00707D59"/>
    <w:rsid w:val="0072180D"/>
    <w:rsid w:val="00724C13"/>
    <w:rsid w:val="00731378"/>
    <w:rsid w:val="007365C0"/>
    <w:rsid w:val="00736839"/>
    <w:rsid w:val="00740792"/>
    <w:rsid w:val="00740E44"/>
    <w:rsid w:val="00741440"/>
    <w:rsid w:val="00751AFA"/>
    <w:rsid w:val="007526E6"/>
    <w:rsid w:val="00760489"/>
    <w:rsid w:val="00764BDF"/>
    <w:rsid w:val="0077039C"/>
    <w:rsid w:val="007711A6"/>
    <w:rsid w:val="007713AB"/>
    <w:rsid w:val="007774E1"/>
    <w:rsid w:val="00783FE9"/>
    <w:rsid w:val="00784793"/>
    <w:rsid w:val="00793DE2"/>
    <w:rsid w:val="00795419"/>
    <w:rsid w:val="007A07E4"/>
    <w:rsid w:val="007A17CA"/>
    <w:rsid w:val="007A1E9A"/>
    <w:rsid w:val="007A284A"/>
    <w:rsid w:val="007A376A"/>
    <w:rsid w:val="007B1ACC"/>
    <w:rsid w:val="007B68F6"/>
    <w:rsid w:val="007C1AB3"/>
    <w:rsid w:val="007C28B6"/>
    <w:rsid w:val="007C2DB2"/>
    <w:rsid w:val="007C5091"/>
    <w:rsid w:val="007D3DDA"/>
    <w:rsid w:val="007D53B7"/>
    <w:rsid w:val="007E0A01"/>
    <w:rsid w:val="007E1864"/>
    <w:rsid w:val="007E1B26"/>
    <w:rsid w:val="007E23D6"/>
    <w:rsid w:val="007F0501"/>
    <w:rsid w:val="007F05E7"/>
    <w:rsid w:val="007F1D04"/>
    <w:rsid w:val="007F3CAA"/>
    <w:rsid w:val="00800E4C"/>
    <w:rsid w:val="00802A39"/>
    <w:rsid w:val="00814757"/>
    <w:rsid w:val="00816BE5"/>
    <w:rsid w:val="00816FC2"/>
    <w:rsid w:val="0082016D"/>
    <w:rsid w:val="00823D3F"/>
    <w:rsid w:val="00825F91"/>
    <w:rsid w:val="008332A3"/>
    <w:rsid w:val="008458BD"/>
    <w:rsid w:val="0084594C"/>
    <w:rsid w:val="00846D63"/>
    <w:rsid w:val="00852462"/>
    <w:rsid w:val="0085749E"/>
    <w:rsid w:val="008622CA"/>
    <w:rsid w:val="008649D0"/>
    <w:rsid w:val="00870DFE"/>
    <w:rsid w:val="0087552D"/>
    <w:rsid w:val="00875CB4"/>
    <w:rsid w:val="00885097"/>
    <w:rsid w:val="008958D8"/>
    <w:rsid w:val="00895C7C"/>
    <w:rsid w:val="008A323C"/>
    <w:rsid w:val="008B32C5"/>
    <w:rsid w:val="008B37D6"/>
    <w:rsid w:val="008B4138"/>
    <w:rsid w:val="008C08C0"/>
    <w:rsid w:val="008E473A"/>
    <w:rsid w:val="008F1BBA"/>
    <w:rsid w:val="008F2038"/>
    <w:rsid w:val="00904D52"/>
    <w:rsid w:val="00910132"/>
    <w:rsid w:val="009175EA"/>
    <w:rsid w:val="00924ED4"/>
    <w:rsid w:val="00930889"/>
    <w:rsid w:val="00941B42"/>
    <w:rsid w:val="00943237"/>
    <w:rsid w:val="009468A9"/>
    <w:rsid w:val="00950126"/>
    <w:rsid w:val="00950217"/>
    <w:rsid w:val="00981E9A"/>
    <w:rsid w:val="009905DA"/>
    <w:rsid w:val="00992572"/>
    <w:rsid w:val="00995AC4"/>
    <w:rsid w:val="0099749F"/>
    <w:rsid w:val="009A1AD9"/>
    <w:rsid w:val="009A7657"/>
    <w:rsid w:val="009B160C"/>
    <w:rsid w:val="009B5F82"/>
    <w:rsid w:val="009C198C"/>
    <w:rsid w:val="009D0123"/>
    <w:rsid w:val="009D546E"/>
    <w:rsid w:val="009E00D5"/>
    <w:rsid w:val="009E0B78"/>
    <w:rsid w:val="009F22D7"/>
    <w:rsid w:val="00A054EB"/>
    <w:rsid w:val="00A05DA5"/>
    <w:rsid w:val="00A06449"/>
    <w:rsid w:val="00A137B5"/>
    <w:rsid w:val="00A25E16"/>
    <w:rsid w:val="00A316CC"/>
    <w:rsid w:val="00A36B6A"/>
    <w:rsid w:val="00A44423"/>
    <w:rsid w:val="00A513B2"/>
    <w:rsid w:val="00A515B4"/>
    <w:rsid w:val="00A56399"/>
    <w:rsid w:val="00A56B89"/>
    <w:rsid w:val="00A571C0"/>
    <w:rsid w:val="00A62E63"/>
    <w:rsid w:val="00A71EAF"/>
    <w:rsid w:val="00A71EF4"/>
    <w:rsid w:val="00A82448"/>
    <w:rsid w:val="00A82C1C"/>
    <w:rsid w:val="00A90C5E"/>
    <w:rsid w:val="00A93698"/>
    <w:rsid w:val="00A97EC5"/>
    <w:rsid w:val="00AA2920"/>
    <w:rsid w:val="00AA2F68"/>
    <w:rsid w:val="00AB481E"/>
    <w:rsid w:val="00AB5BF5"/>
    <w:rsid w:val="00AB675A"/>
    <w:rsid w:val="00AB73AA"/>
    <w:rsid w:val="00AC0694"/>
    <w:rsid w:val="00AC736C"/>
    <w:rsid w:val="00AD163E"/>
    <w:rsid w:val="00AD51EC"/>
    <w:rsid w:val="00AE3A05"/>
    <w:rsid w:val="00AE46F2"/>
    <w:rsid w:val="00AE6116"/>
    <w:rsid w:val="00AF0793"/>
    <w:rsid w:val="00AF0B27"/>
    <w:rsid w:val="00AF57BC"/>
    <w:rsid w:val="00B05EE6"/>
    <w:rsid w:val="00B115C3"/>
    <w:rsid w:val="00B13C24"/>
    <w:rsid w:val="00B13C8C"/>
    <w:rsid w:val="00B233EC"/>
    <w:rsid w:val="00B25B02"/>
    <w:rsid w:val="00B31145"/>
    <w:rsid w:val="00B33CDA"/>
    <w:rsid w:val="00B430CA"/>
    <w:rsid w:val="00B55A9C"/>
    <w:rsid w:val="00B6042B"/>
    <w:rsid w:val="00B8049D"/>
    <w:rsid w:val="00B828C7"/>
    <w:rsid w:val="00B82A23"/>
    <w:rsid w:val="00B974FA"/>
    <w:rsid w:val="00BA3E07"/>
    <w:rsid w:val="00BB4957"/>
    <w:rsid w:val="00BC631F"/>
    <w:rsid w:val="00BD20EE"/>
    <w:rsid w:val="00BD3B7C"/>
    <w:rsid w:val="00BD3ED1"/>
    <w:rsid w:val="00BD424B"/>
    <w:rsid w:val="00BE5F63"/>
    <w:rsid w:val="00BF1A2A"/>
    <w:rsid w:val="00BF2E99"/>
    <w:rsid w:val="00C02F0E"/>
    <w:rsid w:val="00C03552"/>
    <w:rsid w:val="00C11BE5"/>
    <w:rsid w:val="00C13ECA"/>
    <w:rsid w:val="00C22B63"/>
    <w:rsid w:val="00C25F5F"/>
    <w:rsid w:val="00C30E85"/>
    <w:rsid w:val="00C33249"/>
    <w:rsid w:val="00C33E87"/>
    <w:rsid w:val="00C41688"/>
    <w:rsid w:val="00C422AE"/>
    <w:rsid w:val="00C44AA2"/>
    <w:rsid w:val="00C44D7E"/>
    <w:rsid w:val="00C45180"/>
    <w:rsid w:val="00C53CC7"/>
    <w:rsid w:val="00C579A7"/>
    <w:rsid w:val="00C64E93"/>
    <w:rsid w:val="00C72858"/>
    <w:rsid w:val="00C75437"/>
    <w:rsid w:val="00C8510A"/>
    <w:rsid w:val="00C90978"/>
    <w:rsid w:val="00CA0688"/>
    <w:rsid w:val="00CA3B58"/>
    <w:rsid w:val="00CB2E1C"/>
    <w:rsid w:val="00CB38B2"/>
    <w:rsid w:val="00CC2843"/>
    <w:rsid w:val="00CD7C98"/>
    <w:rsid w:val="00CF7431"/>
    <w:rsid w:val="00CF77D3"/>
    <w:rsid w:val="00D028B8"/>
    <w:rsid w:val="00D10655"/>
    <w:rsid w:val="00D2345F"/>
    <w:rsid w:val="00D25FBE"/>
    <w:rsid w:val="00D27F50"/>
    <w:rsid w:val="00D404A6"/>
    <w:rsid w:val="00D45423"/>
    <w:rsid w:val="00D5074D"/>
    <w:rsid w:val="00D52800"/>
    <w:rsid w:val="00D544BE"/>
    <w:rsid w:val="00D63D79"/>
    <w:rsid w:val="00D776EA"/>
    <w:rsid w:val="00D8599A"/>
    <w:rsid w:val="00D85AF8"/>
    <w:rsid w:val="00D90DA6"/>
    <w:rsid w:val="00DA282F"/>
    <w:rsid w:val="00DA5844"/>
    <w:rsid w:val="00DA5CEA"/>
    <w:rsid w:val="00DA71A4"/>
    <w:rsid w:val="00DA730A"/>
    <w:rsid w:val="00DB25A0"/>
    <w:rsid w:val="00DB45AC"/>
    <w:rsid w:val="00DD5A45"/>
    <w:rsid w:val="00DD6254"/>
    <w:rsid w:val="00DD73CC"/>
    <w:rsid w:val="00E00034"/>
    <w:rsid w:val="00E03918"/>
    <w:rsid w:val="00E24E4F"/>
    <w:rsid w:val="00E326AA"/>
    <w:rsid w:val="00E32ABA"/>
    <w:rsid w:val="00E40F04"/>
    <w:rsid w:val="00E41D00"/>
    <w:rsid w:val="00E42602"/>
    <w:rsid w:val="00E458C0"/>
    <w:rsid w:val="00E47125"/>
    <w:rsid w:val="00E54B5D"/>
    <w:rsid w:val="00E55D31"/>
    <w:rsid w:val="00E61AEE"/>
    <w:rsid w:val="00E71595"/>
    <w:rsid w:val="00E76F6E"/>
    <w:rsid w:val="00E80AA8"/>
    <w:rsid w:val="00E80BAB"/>
    <w:rsid w:val="00E855A9"/>
    <w:rsid w:val="00E93A08"/>
    <w:rsid w:val="00E96452"/>
    <w:rsid w:val="00EA5ADD"/>
    <w:rsid w:val="00EB2C31"/>
    <w:rsid w:val="00EB377C"/>
    <w:rsid w:val="00EB4930"/>
    <w:rsid w:val="00EC00BB"/>
    <w:rsid w:val="00EC0D1C"/>
    <w:rsid w:val="00EC4202"/>
    <w:rsid w:val="00EC5CC7"/>
    <w:rsid w:val="00EE5E6F"/>
    <w:rsid w:val="00F02B98"/>
    <w:rsid w:val="00F0369D"/>
    <w:rsid w:val="00F07B43"/>
    <w:rsid w:val="00F156E5"/>
    <w:rsid w:val="00F229ED"/>
    <w:rsid w:val="00F2356F"/>
    <w:rsid w:val="00F23D1C"/>
    <w:rsid w:val="00F30853"/>
    <w:rsid w:val="00F36368"/>
    <w:rsid w:val="00F4330E"/>
    <w:rsid w:val="00F45AFF"/>
    <w:rsid w:val="00F517D9"/>
    <w:rsid w:val="00F60E03"/>
    <w:rsid w:val="00F63C53"/>
    <w:rsid w:val="00F65C22"/>
    <w:rsid w:val="00F7765D"/>
    <w:rsid w:val="00F77D79"/>
    <w:rsid w:val="00F8088C"/>
    <w:rsid w:val="00FA324E"/>
    <w:rsid w:val="00FA3B98"/>
    <w:rsid w:val="00FB08B2"/>
    <w:rsid w:val="00FC019B"/>
    <w:rsid w:val="00FC3ACE"/>
    <w:rsid w:val="00FC4226"/>
    <w:rsid w:val="00FC5B83"/>
    <w:rsid w:val="00FC6764"/>
    <w:rsid w:val="00FC7205"/>
    <w:rsid w:val="00FD4397"/>
    <w:rsid w:val="00FD4986"/>
    <w:rsid w:val="00FE7B3D"/>
    <w:rsid w:val="00FF1B79"/>
    <w:rsid w:val="00FF2623"/>
    <w:rsid w:val="00FF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9A4D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"/>
    <w:qFormat/>
    <w:rsid w:val="00FD4986"/>
    <w:pPr>
      <w:spacing w:before="120" w:line="290" w:lineRule="atLeast"/>
      <w:jc w:val="both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77F1"/>
    <w:pPr>
      <w:spacing w:after="360"/>
      <w:jc w:val="left"/>
      <w:outlineLvl w:val="0"/>
    </w:pPr>
    <w:rPr>
      <w:color w:val="FF0000"/>
      <w:sz w:val="48"/>
      <w:lang w:val="en"/>
    </w:rPr>
  </w:style>
  <w:style w:type="paragraph" w:styleId="Heading2">
    <w:name w:val="heading 2"/>
    <w:basedOn w:val="Normal"/>
    <w:next w:val="Normal"/>
    <w:link w:val="Heading2Char"/>
    <w:qFormat/>
    <w:rsid w:val="003A77F1"/>
    <w:pPr>
      <w:spacing w:before="240" w:after="120"/>
      <w:jc w:val="left"/>
      <w:outlineLvl w:val="1"/>
    </w:pPr>
    <w:rPr>
      <w:b/>
      <w:sz w:val="28"/>
      <w:lang w:val="en"/>
    </w:rPr>
  </w:style>
  <w:style w:type="paragraph" w:styleId="Heading3">
    <w:name w:val="heading 3"/>
    <w:aliases w:val="Sub Heading"/>
    <w:basedOn w:val="Normal"/>
    <w:next w:val="Normal"/>
    <w:qFormat/>
    <w:rsid w:val="00042763"/>
    <w:pPr>
      <w:keepNext/>
      <w:spacing w:after="120"/>
      <w:ind w:left="72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6C7688"/>
  </w:style>
  <w:style w:type="paragraph" w:styleId="TOC2">
    <w:name w:val="toc 2"/>
    <w:basedOn w:val="Normal"/>
    <w:next w:val="Normal"/>
    <w:autoRedefine/>
    <w:uiPriority w:val="39"/>
    <w:rsid w:val="00AB481E"/>
    <w:pPr>
      <w:tabs>
        <w:tab w:val="right" w:leader="dot" w:pos="9060"/>
      </w:tabs>
      <w:ind w:left="240"/>
    </w:pPr>
  </w:style>
  <w:style w:type="character" w:styleId="PageNumber">
    <w:name w:val="page number"/>
    <w:rsid w:val="00081923"/>
    <w:rPr>
      <w:rFonts w:ascii="Arial" w:hAnsi="Arial"/>
      <w:color w:val="808080"/>
      <w:sz w:val="20"/>
    </w:rPr>
  </w:style>
  <w:style w:type="paragraph" w:styleId="TOC3">
    <w:name w:val="toc 3"/>
    <w:basedOn w:val="Normal"/>
    <w:next w:val="Normal"/>
    <w:autoRedefine/>
    <w:uiPriority w:val="39"/>
    <w:rsid w:val="006C7688"/>
    <w:pPr>
      <w:ind w:left="480"/>
    </w:pPr>
  </w:style>
  <w:style w:type="character" w:styleId="Hyperlink">
    <w:name w:val="Hyperlink"/>
    <w:uiPriority w:val="99"/>
    <w:rsid w:val="00CF7431"/>
    <w:rPr>
      <w:color w:val="0000FF"/>
      <w:u w:val="single"/>
    </w:rPr>
  </w:style>
  <w:style w:type="table" w:styleId="TableGrid">
    <w:name w:val="Table Grid"/>
    <w:basedOn w:val="TableNormal"/>
    <w:rsid w:val="00176A4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  <w:tcPr>
      <w:vAlign w:val="center"/>
    </w:tcPr>
  </w:style>
  <w:style w:type="paragraph" w:styleId="BodyText">
    <w:name w:val="Body Text"/>
    <w:basedOn w:val="Normal"/>
    <w:link w:val="BodyTextChar"/>
    <w:unhideWhenUsed/>
    <w:rsid w:val="00431D3A"/>
    <w:pPr>
      <w:spacing w:before="0" w:after="120" w:line="240" w:lineRule="auto"/>
    </w:pPr>
    <w:rPr>
      <w:rFonts w:ascii="Times New Roman" w:hAnsi="Times New Roman"/>
      <w:lang w:val="x-none"/>
    </w:rPr>
  </w:style>
  <w:style w:type="character" w:customStyle="1" w:styleId="BodyTextChar">
    <w:name w:val="Body Text Char"/>
    <w:basedOn w:val="DefaultParagraphFont"/>
    <w:link w:val="BodyText"/>
    <w:rsid w:val="00431D3A"/>
    <w:rPr>
      <w:sz w:val="24"/>
      <w:szCs w:val="24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39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39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20D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D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D0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D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D05"/>
    <w:rPr>
      <w:rFonts w:ascii="Arial" w:hAnsi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A25E1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E16"/>
    <w:rPr>
      <w:rFonts w:ascii="Arial" w:hAnsi="Arial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A25E1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E16"/>
    <w:rPr>
      <w:rFonts w:ascii="Arial" w:hAnsi="Arial"/>
      <w:sz w:val="21"/>
      <w:szCs w:val="24"/>
    </w:rPr>
  </w:style>
  <w:style w:type="paragraph" w:styleId="ListParagraph">
    <w:name w:val="List Paragraph"/>
    <w:basedOn w:val="Normal"/>
    <w:uiPriority w:val="34"/>
    <w:qFormat/>
    <w:rsid w:val="003C0BE6"/>
    <w:pPr>
      <w:ind w:left="720"/>
      <w:contextualSpacing/>
    </w:pPr>
  </w:style>
  <w:style w:type="paragraph" w:customStyle="1" w:styleId="Default">
    <w:name w:val="Default"/>
    <w:rsid w:val="007C50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97B2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3A77F1"/>
    <w:rPr>
      <w:rFonts w:ascii="Arial" w:hAnsi="Arial"/>
      <w:b/>
      <w:sz w:val="28"/>
      <w:szCs w:val="24"/>
      <w:lang w:val="en"/>
    </w:rPr>
  </w:style>
  <w:style w:type="character" w:styleId="Strong">
    <w:name w:val="Strong"/>
    <w:basedOn w:val="DefaultParagraphFont"/>
    <w:uiPriority w:val="22"/>
    <w:rsid w:val="006B3339"/>
    <w:rPr>
      <w:b/>
      <w:bCs/>
    </w:rPr>
  </w:style>
  <w:style w:type="character" w:customStyle="1" w:styleId="Heading1Char">
    <w:name w:val="Heading 1 Char"/>
    <w:basedOn w:val="DefaultParagraphFont"/>
    <w:link w:val="Heading1"/>
    <w:rsid w:val="003A77F1"/>
    <w:rPr>
      <w:rFonts w:ascii="Arial" w:hAnsi="Arial"/>
      <w:color w:val="FF0000"/>
      <w:sz w:val="48"/>
      <w:szCs w:val="24"/>
      <w:lang w:val="en"/>
    </w:rPr>
  </w:style>
  <w:style w:type="paragraph" w:styleId="Revision">
    <w:name w:val="Revision"/>
    <w:hidden/>
    <w:uiPriority w:val="99"/>
    <w:semiHidden/>
    <w:rsid w:val="00D404A6"/>
    <w:rPr>
      <w:rFonts w:ascii="Arial" w:hAnsi="Arial"/>
      <w:sz w:val="21"/>
      <w:szCs w:val="24"/>
    </w:rPr>
  </w:style>
  <w:style w:type="character" w:styleId="PlaceholderText">
    <w:name w:val="Placeholder Text"/>
    <w:basedOn w:val="DefaultParagraphFont"/>
    <w:uiPriority w:val="99"/>
    <w:semiHidden/>
    <w:rsid w:val="00A44423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74E1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74E1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7774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"/>
    <w:qFormat/>
    <w:rsid w:val="00FD4986"/>
    <w:pPr>
      <w:spacing w:before="120" w:line="290" w:lineRule="atLeast"/>
      <w:jc w:val="both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77F1"/>
    <w:pPr>
      <w:spacing w:after="360"/>
      <w:jc w:val="left"/>
      <w:outlineLvl w:val="0"/>
    </w:pPr>
    <w:rPr>
      <w:color w:val="FF0000"/>
      <w:sz w:val="48"/>
      <w:lang w:val="en"/>
    </w:rPr>
  </w:style>
  <w:style w:type="paragraph" w:styleId="Heading2">
    <w:name w:val="heading 2"/>
    <w:basedOn w:val="Normal"/>
    <w:next w:val="Normal"/>
    <w:link w:val="Heading2Char"/>
    <w:qFormat/>
    <w:rsid w:val="003A77F1"/>
    <w:pPr>
      <w:spacing w:before="240" w:after="120"/>
      <w:jc w:val="left"/>
      <w:outlineLvl w:val="1"/>
    </w:pPr>
    <w:rPr>
      <w:b/>
      <w:sz w:val="28"/>
      <w:lang w:val="en"/>
    </w:rPr>
  </w:style>
  <w:style w:type="paragraph" w:styleId="Heading3">
    <w:name w:val="heading 3"/>
    <w:aliases w:val="Sub Heading"/>
    <w:basedOn w:val="Normal"/>
    <w:next w:val="Normal"/>
    <w:qFormat/>
    <w:rsid w:val="00042763"/>
    <w:pPr>
      <w:keepNext/>
      <w:spacing w:after="120"/>
      <w:ind w:left="72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6C7688"/>
  </w:style>
  <w:style w:type="paragraph" w:styleId="TOC2">
    <w:name w:val="toc 2"/>
    <w:basedOn w:val="Normal"/>
    <w:next w:val="Normal"/>
    <w:autoRedefine/>
    <w:uiPriority w:val="39"/>
    <w:rsid w:val="00AB481E"/>
    <w:pPr>
      <w:tabs>
        <w:tab w:val="right" w:leader="dot" w:pos="9060"/>
      </w:tabs>
      <w:ind w:left="240"/>
    </w:pPr>
  </w:style>
  <w:style w:type="character" w:styleId="PageNumber">
    <w:name w:val="page number"/>
    <w:rsid w:val="00081923"/>
    <w:rPr>
      <w:rFonts w:ascii="Arial" w:hAnsi="Arial"/>
      <w:color w:val="808080"/>
      <w:sz w:val="20"/>
    </w:rPr>
  </w:style>
  <w:style w:type="paragraph" w:styleId="TOC3">
    <w:name w:val="toc 3"/>
    <w:basedOn w:val="Normal"/>
    <w:next w:val="Normal"/>
    <w:autoRedefine/>
    <w:uiPriority w:val="39"/>
    <w:rsid w:val="006C7688"/>
    <w:pPr>
      <w:ind w:left="480"/>
    </w:pPr>
  </w:style>
  <w:style w:type="character" w:styleId="Hyperlink">
    <w:name w:val="Hyperlink"/>
    <w:uiPriority w:val="99"/>
    <w:rsid w:val="00CF7431"/>
    <w:rPr>
      <w:color w:val="0000FF"/>
      <w:u w:val="single"/>
    </w:rPr>
  </w:style>
  <w:style w:type="table" w:styleId="TableGrid">
    <w:name w:val="Table Grid"/>
    <w:basedOn w:val="TableNormal"/>
    <w:rsid w:val="00176A4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  <w:tcPr>
      <w:vAlign w:val="center"/>
    </w:tcPr>
  </w:style>
  <w:style w:type="paragraph" w:styleId="BodyText">
    <w:name w:val="Body Text"/>
    <w:basedOn w:val="Normal"/>
    <w:link w:val="BodyTextChar"/>
    <w:unhideWhenUsed/>
    <w:rsid w:val="00431D3A"/>
    <w:pPr>
      <w:spacing w:before="0" w:after="120" w:line="240" w:lineRule="auto"/>
    </w:pPr>
    <w:rPr>
      <w:rFonts w:ascii="Times New Roman" w:hAnsi="Times New Roman"/>
      <w:lang w:val="x-none"/>
    </w:rPr>
  </w:style>
  <w:style w:type="character" w:customStyle="1" w:styleId="BodyTextChar">
    <w:name w:val="Body Text Char"/>
    <w:basedOn w:val="DefaultParagraphFont"/>
    <w:link w:val="BodyText"/>
    <w:rsid w:val="00431D3A"/>
    <w:rPr>
      <w:sz w:val="24"/>
      <w:szCs w:val="24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39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39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20D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D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D0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D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D05"/>
    <w:rPr>
      <w:rFonts w:ascii="Arial" w:hAnsi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A25E1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E16"/>
    <w:rPr>
      <w:rFonts w:ascii="Arial" w:hAnsi="Arial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A25E1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E16"/>
    <w:rPr>
      <w:rFonts w:ascii="Arial" w:hAnsi="Arial"/>
      <w:sz w:val="21"/>
      <w:szCs w:val="24"/>
    </w:rPr>
  </w:style>
  <w:style w:type="paragraph" w:styleId="ListParagraph">
    <w:name w:val="List Paragraph"/>
    <w:basedOn w:val="Normal"/>
    <w:uiPriority w:val="34"/>
    <w:qFormat/>
    <w:rsid w:val="003C0BE6"/>
    <w:pPr>
      <w:ind w:left="720"/>
      <w:contextualSpacing/>
    </w:pPr>
  </w:style>
  <w:style w:type="paragraph" w:customStyle="1" w:styleId="Default">
    <w:name w:val="Default"/>
    <w:rsid w:val="007C50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97B2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3A77F1"/>
    <w:rPr>
      <w:rFonts w:ascii="Arial" w:hAnsi="Arial"/>
      <w:b/>
      <w:sz w:val="28"/>
      <w:szCs w:val="24"/>
      <w:lang w:val="en"/>
    </w:rPr>
  </w:style>
  <w:style w:type="character" w:styleId="Strong">
    <w:name w:val="Strong"/>
    <w:basedOn w:val="DefaultParagraphFont"/>
    <w:uiPriority w:val="22"/>
    <w:rsid w:val="006B3339"/>
    <w:rPr>
      <w:b/>
      <w:bCs/>
    </w:rPr>
  </w:style>
  <w:style w:type="character" w:customStyle="1" w:styleId="Heading1Char">
    <w:name w:val="Heading 1 Char"/>
    <w:basedOn w:val="DefaultParagraphFont"/>
    <w:link w:val="Heading1"/>
    <w:rsid w:val="003A77F1"/>
    <w:rPr>
      <w:rFonts w:ascii="Arial" w:hAnsi="Arial"/>
      <w:color w:val="FF0000"/>
      <w:sz w:val="48"/>
      <w:szCs w:val="24"/>
      <w:lang w:val="en"/>
    </w:rPr>
  </w:style>
  <w:style w:type="paragraph" w:styleId="Revision">
    <w:name w:val="Revision"/>
    <w:hidden/>
    <w:uiPriority w:val="99"/>
    <w:semiHidden/>
    <w:rsid w:val="00D404A6"/>
    <w:rPr>
      <w:rFonts w:ascii="Arial" w:hAnsi="Arial"/>
      <w:sz w:val="21"/>
      <w:szCs w:val="24"/>
    </w:rPr>
  </w:style>
  <w:style w:type="character" w:styleId="PlaceholderText">
    <w:name w:val="Placeholder Text"/>
    <w:basedOn w:val="DefaultParagraphFont"/>
    <w:uiPriority w:val="99"/>
    <w:semiHidden/>
    <w:rsid w:val="00A44423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74E1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74E1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7774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831">
          <w:marLeft w:val="0"/>
          <w:marRight w:val="0"/>
          <w:marTop w:val="120"/>
          <w:marBottom w:val="0"/>
          <w:divBdr>
            <w:top w:val="single" w:sz="8" w:space="6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1056">
          <w:marLeft w:val="0"/>
          <w:marRight w:val="0"/>
          <w:marTop w:val="120"/>
          <w:marBottom w:val="0"/>
          <w:divBdr>
            <w:top w:val="single" w:sz="8" w:space="6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anchesterfire.gov.uk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G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dms/directorates/pp/CorporateDocuments/Forms/Preventing%20Fires%20and%20improving%20Wellbeing%20Partnership%20Agreement/Preventing%20Fires%20and%20improving%20Wellbeing%20Partnership%20Agre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119EC553A94B8A850C40D120E19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3F5CF-98AF-49A4-A854-FC63A9FA76D4}"/>
      </w:docPartPr>
      <w:docPartBody>
        <w:p w:rsidR="00000000" w:rsidRDefault="00985487">
          <w:pPr>
            <w:pStyle w:val="90119EC553A94B8A850C40D120E19802"/>
          </w:pPr>
          <w:r>
            <w:t>Enter a space to hide text</w:t>
          </w:r>
        </w:p>
      </w:docPartBody>
    </w:docPart>
    <w:docPart>
      <w:docPartPr>
        <w:name w:val="6F22307C35914C93AEA60A5343E66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A4FDB-107C-431D-BE1F-FF77216BB03A}"/>
      </w:docPartPr>
      <w:docPartBody>
        <w:p w:rsidR="00000000" w:rsidRDefault="00985487">
          <w:pPr>
            <w:pStyle w:val="6F22307C35914C93AEA60A5343E660B5"/>
          </w:pPr>
          <w:r>
            <w:t>Enter a space to hide text</w:t>
          </w:r>
        </w:p>
      </w:docPartBody>
    </w:docPart>
    <w:docPart>
      <w:docPartPr>
        <w:name w:val="83C29789828248B5A875561887593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FC99D-A039-431C-9BE9-C5B587E592C5}"/>
      </w:docPartPr>
      <w:docPartBody>
        <w:p w:rsidR="00000000" w:rsidRDefault="00985487">
          <w:pPr>
            <w:pStyle w:val="83C29789828248B5A875561887593ED6"/>
          </w:pPr>
          <w:r>
            <w:t>Enter a space to hide text</w:t>
          </w:r>
        </w:p>
      </w:docPartBody>
    </w:docPart>
    <w:docPart>
      <w:docPartPr>
        <w:name w:val="0E98A980C16E49548220730CECF10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55FC9-B884-4438-8525-A091B9DEAF0C}"/>
      </w:docPartPr>
      <w:docPartBody>
        <w:p w:rsidR="00000000" w:rsidRDefault="00985487">
          <w:pPr>
            <w:pStyle w:val="0E98A980C16E49548220730CECF10E2C"/>
          </w:pPr>
          <w:r w:rsidRPr="007D379E">
            <w:rPr>
              <w:rStyle w:val="PlaceholderText"/>
            </w:rPr>
            <w:t>Click here to enter text.</w:t>
          </w:r>
        </w:p>
      </w:docPartBody>
    </w:docPart>
    <w:docPart>
      <w:docPartPr>
        <w:name w:val="9B3DE474898944EF85B3720A0952D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DF4EA-5E6F-48FC-AB08-567AF561A7E2}"/>
      </w:docPartPr>
      <w:docPartBody>
        <w:p w:rsidR="00000000" w:rsidRDefault="00985487">
          <w:pPr>
            <w:pStyle w:val="9B3DE474898944EF85B3720A0952DFF0"/>
          </w:pPr>
          <w:r>
            <w:t>Enter a space to hide text</w:t>
          </w:r>
        </w:p>
      </w:docPartBody>
    </w:docPart>
    <w:docPart>
      <w:docPartPr>
        <w:name w:val="05C6733127A0496496BC822B9CD21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2C1AC-BB66-4C65-A9B6-FB6134AC67B5}"/>
      </w:docPartPr>
      <w:docPartBody>
        <w:p w:rsidR="00000000" w:rsidRDefault="00985487">
          <w:pPr>
            <w:pStyle w:val="05C6733127A0496496BC822B9CD219DA"/>
          </w:pPr>
          <w:r>
            <w:t>Enter a space to hide text</w:t>
          </w:r>
        </w:p>
      </w:docPartBody>
    </w:docPart>
    <w:docPart>
      <w:docPartPr>
        <w:name w:val="A25A7951752A426093AD8EBA3600C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A1561-C722-4769-8114-13F2BEB8D50C}"/>
      </w:docPartPr>
      <w:docPartBody>
        <w:p w:rsidR="00000000" w:rsidRDefault="00985487">
          <w:pPr>
            <w:pStyle w:val="A25A7951752A426093AD8EBA3600C0E0"/>
          </w:pPr>
          <w:r>
            <w:t>Enter a space to hide text</w:t>
          </w:r>
        </w:p>
      </w:docPartBody>
    </w:docPart>
    <w:docPart>
      <w:docPartPr>
        <w:name w:val="8D9C91CB515A425DA406164F47D64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0DE87-3E83-4367-9096-7DCE8948F994}"/>
      </w:docPartPr>
      <w:docPartBody>
        <w:p w:rsidR="00000000" w:rsidRDefault="00985487">
          <w:pPr>
            <w:pStyle w:val="8D9C91CB515A425DA406164F47D6465A"/>
          </w:pPr>
          <w:r w:rsidRPr="006F62AE">
            <w:rPr>
              <w:rStyle w:val="PlaceholderText"/>
            </w:rPr>
            <w:t>Click here to enter text.</w:t>
          </w:r>
        </w:p>
      </w:docPartBody>
    </w:docPart>
    <w:docPart>
      <w:docPartPr>
        <w:name w:val="FE8EE1847E1B4BAB9CD64306CA3C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2DB88-324A-4ABA-BA19-747699315885}"/>
      </w:docPartPr>
      <w:docPartBody>
        <w:p w:rsidR="00000000" w:rsidRDefault="00985487">
          <w:pPr>
            <w:pStyle w:val="FE8EE1847E1B4BAB9CD64306CA3C8D25"/>
          </w:pPr>
          <w:r w:rsidRPr="006F62AE">
            <w:rPr>
              <w:rStyle w:val="PlaceholderText"/>
            </w:rPr>
            <w:t>Click here to enter a date.</w:t>
          </w:r>
        </w:p>
      </w:docPartBody>
    </w:docPart>
    <w:docPart>
      <w:docPartPr>
        <w:name w:val="A8D3F8027C4A4CAB9B4E4290AE314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AF40C-0F6D-413B-80C4-B28619DB4736}"/>
      </w:docPartPr>
      <w:docPartBody>
        <w:p w:rsidR="00000000" w:rsidRDefault="00985487">
          <w:pPr>
            <w:pStyle w:val="A8D3F8027C4A4CAB9B4E4290AE314E1A"/>
          </w:pPr>
          <w:r w:rsidRPr="00C37428">
            <w:rPr>
              <w:rStyle w:val="PlaceholderText"/>
            </w:rPr>
            <w:t>Click here to</w:t>
          </w:r>
          <w:r w:rsidRPr="00C37428">
            <w:rPr>
              <w:rStyle w:val="PlaceholderText"/>
            </w:rPr>
            <w:t xml:space="preserve">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87"/>
    <w:rsid w:val="0098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119EC553A94B8A850C40D120E19802">
    <w:name w:val="90119EC553A94B8A850C40D120E19802"/>
  </w:style>
  <w:style w:type="paragraph" w:customStyle="1" w:styleId="6F22307C35914C93AEA60A5343E660B5">
    <w:name w:val="6F22307C35914C93AEA60A5343E660B5"/>
  </w:style>
  <w:style w:type="paragraph" w:customStyle="1" w:styleId="83C29789828248B5A875561887593ED6">
    <w:name w:val="83C29789828248B5A875561887593ED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E98A980C16E49548220730CECF10E2C">
    <w:name w:val="0E98A980C16E49548220730CECF10E2C"/>
  </w:style>
  <w:style w:type="paragraph" w:customStyle="1" w:styleId="9B3DE474898944EF85B3720A0952DFF0">
    <w:name w:val="9B3DE474898944EF85B3720A0952DFF0"/>
  </w:style>
  <w:style w:type="paragraph" w:customStyle="1" w:styleId="05C6733127A0496496BC822B9CD219DA">
    <w:name w:val="05C6733127A0496496BC822B9CD219DA"/>
  </w:style>
  <w:style w:type="paragraph" w:customStyle="1" w:styleId="A25A7951752A426093AD8EBA3600C0E0">
    <w:name w:val="A25A7951752A426093AD8EBA3600C0E0"/>
  </w:style>
  <w:style w:type="paragraph" w:customStyle="1" w:styleId="8D9C91CB515A425DA406164F47D6465A">
    <w:name w:val="8D9C91CB515A425DA406164F47D6465A"/>
  </w:style>
  <w:style w:type="paragraph" w:customStyle="1" w:styleId="FE8EE1847E1B4BAB9CD64306CA3C8D25">
    <w:name w:val="FE8EE1847E1B4BAB9CD64306CA3C8D25"/>
  </w:style>
  <w:style w:type="paragraph" w:customStyle="1" w:styleId="A8D3F8027C4A4CAB9B4E4290AE314E1A">
    <w:name w:val="A8D3F8027C4A4CAB9B4E4290AE314E1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119EC553A94B8A850C40D120E19802">
    <w:name w:val="90119EC553A94B8A850C40D120E19802"/>
  </w:style>
  <w:style w:type="paragraph" w:customStyle="1" w:styleId="6F22307C35914C93AEA60A5343E660B5">
    <w:name w:val="6F22307C35914C93AEA60A5343E660B5"/>
  </w:style>
  <w:style w:type="paragraph" w:customStyle="1" w:styleId="83C29789828248B5A875561887593ED6">
    <w:name w:val="83C29789828248B5A875561887593ED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E98A980C16E49548220730CECF10E2C">
    <w:name w:val="0E98A980C16E49548220730CECF10E2C"/>
  </w:style>
  <w:style w:type="paragraph" w:customStyle="1" w:styleId="9B3DE474898944EF85B3720A0952DFF0">
    <w:name w:val="9B3DE474898944EF85B3720A0952DFF0"/>
  </w:style>
  <w:style w:type="paragraph" w:customStyle="1" w:styleId="05C6733127A0496496BC822B9CD219DA">
    <w:name w:val="05C6733127A0496496BC822B9CD219DA"/>
  </w:style>
  <w:style w:type="paragraph" w:customStyle="1" w:styleId="A25A7951752A426093AD8EBA3600C0E0">
    <w:name w:val="A25A7951752A426093AD8EBA3600C0E0"/>
  </w:style>
  <w:style w:type="paragraph" w:customStyle="1" w:styleId="8D9C91CB515A425DA406164F47D6465A">
    <w:name w:val="8D9C91CB515A425DA406164F47D6465A"/>
  </w:style>
  <w:style w:type="paragraph" w:customStyle="1" w:styleId="FE8EE1847E1B4BAB9CD64306CA3C8D25">
    <w:name w:val="FE8EE1847E1B4BAB9CD64306CA3C8D25"/>
  </w:style>
  <w:style w:type="paragraph" w:customStyle="1" w:styleId="A8D3F8027C4A4CAB9B4E4290AE314E1A">
    <w:name w:val="A8D3F8027C4A4CAB9B4E4290AE314E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a749faeb-3e0e-43e0-843a-c9e9391f6e50">GMFRS-48-89</_dlc_DocId>
    <_dlc_DocIdUrl xmlns="a749faeb-3e0e-43e0-843a-c9e9391f6e50">
      <Url>http://dms/_layouts/DocIdRedir.aspx?ID=GMFRS-48-89</Url>
      <Description>GMFRS-48-89</Description>
    </_dlc_DocIdUrl>
    <Security_x0020_Level xmlns="f131d532-ad47-48a8-978d-611e7a81d69d">All Users</Security_x0020_Level>
    <Approved xmlns="f131d532-ad47-48a8-978d-611e7a81d69d">No</Approved>
    <Doc_x0020_Owner xmlns="f131d532-ad47-48a8-978d-611e7a81d69d">
      <UserInfo>
        <DisplayName/>
        <AccountId/>
        <AccountType/>
      </UserInfo>
    </Doc_x0020_Owner>
    <Consultation xmlns="f131d532-ad47-48a8-978d-611e7a81d69d"/>
    <Directorate_x002f_Team xmlns="f131d532-ad47-48a8-978d-611e7a81d69d"/>
    <Doc_x0020_Author xmlns="f131d532-ad47-48a8-978d-611e7a81d69d">
      <UserInfo>
        <DisplayName/>
        <AccountId/>
        <AccountType/>
      </UserInfo>
    </Doc_x0020_Author>
    <lba77feccc034dbe973979dc52fc9856 xmlns="f131d532-ad47-48a8-978d-611e7a81d69d">
      <Terms xmlns="http://schemas.microsoft.com/office/infopath/2007/PartnerControls"/>
    </lba77feccc034dbe973979dc52fc9856>
    <Published_x0020_Date xmlns="f131d532-ad47-48a8-978d-611e7a81d69d" xsi:nil="true"/>
    <TaxCatchAll xmlns="a749faeb-3e0e-43e0-843a-c9e9391f6e50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?mso-contentType ?>
<p:Policy xmlns:p="office.server.policy" id="" local="true">
  <p:Name>Preventing Fires and improving Wellbeing Partnership Agreement</p:Name>
  <p:Description/>
  <p:Statement/>
  <p:PolicyItems>
    <p:PolicyItem featureId="Microsoft.Office.RecordsManagement.PolicyFeatures.Expiration" staticId="0x0101001A50B86ADD63CE409DE108ACCED374EC10|-714899992" UniqueId="8c03e30c-cbde-4d09-bec1-17a5a5609e3a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_vti_ItemDeclaredRecord</property>
                  <propertyId>f9a44731-84eb-43a4-9973-cd2953ad8646</propertyId>
                  <period>years</period>
                </formula>
                <action type="action" id="Microsoft.Office.RecordsManagement.PolicyFeatures.Expiration.Action.Delete"/>
              </data>
            </stages>
          </Schedule>
        </Schedules>
      </p:CustomData>
    </p:PolicyItem>
  </p:PolicyItems>
</p:Polic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reventing Fires and improving Wellbeing Partnership Agreement" ma:contentTypeID="0x0101001A50B86ADD63CE409DE108ACCED374EC10001E401E0BF539DE48A4C03BA029FDD98B" ma:contentTypeVersion="8" ma:contentTypeDescription="" ma:contentTypeScope="" ma:versionID="ce165823c9270f64f13e32ee276a2417">
  <xsd:schema xmlns:xsd="http://www.w3.org/2001/XMLSchema" xmlns:xs="http://www.w3.org/2001/XMLSchema" xmlns:p="http://schemas.microsoft.com/office/2006/metadata/properties" xmlns:ns1="http://schemas.microsoft.com/sharepoint/v3" xmlns:ns2="f131d532-ad47-48a8-978d-611e7a81d69d" xmlns:ns3="a749faeb-3e0e-43e0-843a-c9e9391f6e50" targetNamespace="http://schemas.microsoft.com/office/2006/metadata/properties" ma:root="true" ma:fieldsID="b66975e2f3cc808df610fc77c7da7951" ns1:_="" ns2:_="" ns3:_="">
    <xsd:import namespace="http://schemas.microsoft.com/sharepoint/v3"/>
    <xsd:import namespace="f131d532-ad47-48a8-978d-611e7a81d69d"/>
    <xsd:import namespace="a749faeb-3e0e-43e0-843a-c9e9391f6e50"/>
    <xsd:element name="properties">
      <xsd:complexType>
        <xsd:sequence>
          <xsd:element name="documentManagement">
            <xsd:complexType>
              <xsd:all>
                <xsd:element ref="ns2:Directorate_x002f_Team"/>
                <xsd:element ref="ns2:Doc_x0020_Author"/>
                <xsd:element ref="ns2:Doc_x0020_Owner"/>
                <xsd:element ref="ns2:Security_x0020_Level"/>
                <xsd:element ref="ns2:lba77feccc034dbe973979dc52fc9856" minOccurs="0"/>
                <xsd:element ref="ns3:TaxCatchAll" minOccurs="0"/>
                <xsd:element ref="ns3:TaxCatchAllLabel" minOccurs="0"/>
                <xsd:element ref="ns2:Approved" minOccurs="0"/>
                <xsd:element ref="ns2:Published_x0020_Date" minOccurs="0"/>
                <xsd:element ref="ns2:Consultation" minOccurs="0"/>
                <xsd:element ref="ns3:_dlc_DocId" minOccurs="0"/>
                <xsd:element ref="ns3:_dlc_DocIdUrl" minOccurs="0"/>
                <xsd:element ref="ns3:_dlc_DocIdPersistId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2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3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4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1d532-ad47-48a8-978d-611e7a81d69d" elementFormDefault="qualified">
    <xsd:import namespace="http://schemas.microsoft.com/office/2006/documentManagement/types"/>
    <xsd:import namespace="http://schemas.microsoft.com/office/infopath/2007/PartnerControls"/>
    <xsd:element name="Directorate_x002f_Team" ma:index="8" ma:displayName="Directorate/Team" ma:format="Dropdown" ma:internalName="Directorate_x002F_Team" ma:readOnly="false">
      <xsd:simpleType>
        <xsd:restriction base="dms:Choice">
          <xsd:enumeration value="Corporate Communications"/>
          <xsd:enumeration value="Corporate Planning and Intelligence"/>
          <xsd:enumeration value="Democratic Services"/>
          <xsd:enumeration value="Emergency Response"/>
          <xsd:enumeration value="Finance and Technical Services"/>
          <xsd:enumeration value="Information and Communications Technology"/>
          <xsd:enumeration value="People and Organisation Development"/>
          <xsd:enumeration value="Prevention and Protection"/>
        </xsd:restriction>
      </xsd:simpleType>
    </xsd:element>
    <xsd:element name="Doc_x0020_Author" ma:index="9" ma:displayName="Doc Author" ma:list="UserInfo" ma:SharePointGroup="0" ma:internalName="Doc_x0020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_x0020_Owner" ma:index="10" ma:displayName="Doc Owner" ma:list="UserInfo" ma:SharePointGroup="15" ma:internalName="Doc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urity_x0020_Level" ma:index="11" ma:displayName="Security Level" ma:default="All Users" ma:format="Dropdown" ma:internalName="Security_x0020_Level" ma:readOnly="false">
      <xsd:simpleType>
        <xsd:restriction base="dms:Choice">
          <xsd:enumeration value="All Users"/>
          <xsd:enumeration value="ELT"/>
          <xsd:enumeration value="LT"/>
          <xsd:enumeration value="CLT"/>
        </xsd:restriction>
      </xsd:simpleType>
    </xsd:element>
    <xsd:element name="lba77feccc034dbe973979dc52fc9856" ma:index="12" nillable="true" ma:taxonomy="true" ma:internalName="lba77feccc034dbe973979dc52fc9856" ma:taxonomyFieldName="Doc_x0020_Keywords" ma:displayName="Doc Keywords" ma:default="" ma:fieldId="{5ba77fec-cc03-4dbe-9739-79dc52fc9856}" ma:taxonomyMulti="true" ma:sspId="954fd50e-4a1c-4690-9d30-90f18f7c28e4" ma:termSetId="80d1ac95-8198-40bd-99d8-efba9c1228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pproved" ma:index="16" nillable="true" ma:displayName="Approved" ma:default="No" ma:format="Dropdown" ma:internalName="Approved" ma:readOnly="false">
      <xsd:simpleType>
        <xsd:restriction base="dms:Choice">
          <xsd:enumeration value="Yes"/>
          <xsd:enumeration value="No"/>
        </xsd:restriction>
      </xsd:simpleType>
    </xsd:element>
    <xsd:element name="Published_x0020_Date" ma:index="17" nillable="true" ma:displayName="Published Date" ma:format="DateOnly" ma:hidden="true" ma:internalName="Published_x0020_Date" ma:readOnly="false">
      <xsd:simpleType>
        <xsd:restriction base="dms:DateTime"/>
      </xsd:simpleType>
    </xsd:element>
    <xsd:element name="Consultation" ma:index="18" nillable="true" ma:displayName="Consultation" ma:hidden="true" ma:internalName="Consultat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LT"/>
                    <xsd:enumeration value="LT"/>
                    <xsd:enumeration value="CLT"/>
                    <xsd:enumeration value="Union"/>
                    <xsd:enumeration value="Authority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9faeb-3e0e-43e0-843a-c9e9391f6e5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description="" ma:hidden="true" ma:list="{0921d9c3-8584-45e0-bac8-8b7059a2c73a}" ma:internalName="TaxCatchAll" ma:showField="CatchAllData" ma:web="f131d532-ad47-48a8-978d-611e7a81d6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description="" ma:hidden="true" ma:list="{0921d9c3-8584-45e0-bac8-8b7059a2c73a}" ma:internalName="TaxCatchAllLabel" ma:readOnly="true" ma:showField="CatchAllDataLabel" ma:web="f131d532-ad47-48a8-978d-611e7a81d6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B0F76-7EFD-4644-B8C6-C319FC462B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A02471-21CE-4ED2-8110-C0D2C1F34421}">
  <ds:schemaRefs>
    <ds:schemaRef ds:uri="http://schemas.microsoft.com/office/2006/metadata/properties"/>
    <ds:schemaRef ds:uri="a749faeb-3e0e-43e0-843a-c9e9391f6e50"/>
    <ds:schemaRef ds:uri="f131d532-ad47-48a8-978d-611e7a81d69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4F7C3F-1BE7-463A-848C-B42FA30B247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47B3C74-D0AB-4C2E-A5F6-9BB532309526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7C34C37E-A64F-4E9B-9A05-E11BCFC02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31d532-ad47-48a8-978d-611e7a81d69d"/>
    <ds:schemaRef ds:uri="a749faeb-3e0e-43e0-843a-c9e9391f6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282BBFD-31E0-4B56-9511-AE160EEA5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Preventing%20Fires%20and%20improving%20Wellbeing%20Partnership%20Agreement.dotx</Template>
  <TotalTime>1</TotalTime>
  <Pages>10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[Title]</vt:lpstr>
    </vt:vector>
  </TitlesOfParts>
  <Company>G.M.F.C.D.A.</Company>
  <LinksUpToDate>false</LinksUpToDate>
  <CharactersWithSpaces>10071</CharactersWithSpaces>
  <SharedDoc>false</SharedDoc>
  <HyperlinkBase>x</HyperlinkBase>
  <HLinks>
    <vt:vector size="126" baseType="variant">
      <vt:variant>
        <vt:i4>1114165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_Toc310243262</vt:lpwstr>
      </vt:variant>
      <vt:variant>
        <vt:i4>1114165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_Toc310243261</vt:lpwstr>
      </vt:variant>
      <vt:variant>
        <vt:i4>1114165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_Toc310243260</vt:lpwstr>
      </vt:variant>
      <vt:variant>
        <vt:i4>1179701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_Toc310243259</vt:lpwstr>
      </vt:variant>
      <vt:variant>
        <vt:i4>1179701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_Toc310243258</vt:lpwstr>
      </vt:variant>
      <vt:variant>
        <vt:i4>1179701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_Toc310243257</vt:lpwstr>
      </vt:variant>
      <vt:variant>
        <vt:i4>1179701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_Toc310243256</vt:lpwstr>
      </vt:variant>
      <vt:variant>
        <vt:i4>1179701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_Toc310243255</vt:lpwstr>
      </vt:variant>
      <vt:variant>
        <vt:i4>1179701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_Toc310243254</vt:lpwstr>
      </vt:variant>
      <vt:variant>
        <vt:i4>1179701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_Toc310243253</vt:lpwstr>
      </vt:variant>
      <vt:variant>
        <vt:i4>1179701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_Toc310243252</vt:lpwstr>
      </vt:variant>
      <vt:variant>
        <vt:i4>1179701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_Toc310243251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_Toc310243250</vt:lpwstr>
      </vt:variant>
      <vt:variant>
        <vt:i4>1245237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_Toc310243249</vt:lpwstr>
      </vt:variant>
      <vt:variant>
        <vt:i4>1245237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_Toc310243248</vt:lpwstr>
      </vt:variant>
      <vt:variant>
        <vt:i4>1245237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_Toc310243247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_Toc310243246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_Toc310243245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_Toc310243244</vt:lpwstr>
      </vt:variant>
      <vt:variant>
        <vt:i4>1245237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_Toc310243243</vt:lpwstr>
      </vt:variant>
      <vt:variant>
        <vt:i4>1245237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_Toc310243242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[Title]</dc:title>
  <dc:creator>Hardman Sarah</dc:creator>
  <cp:lastModifiedBy>Hardman Sarah</cp:lastModifiedBy>
  <cp:revision>1</cp:revision>
  <cp:lastPrinted>2017-01-17T14:48:00Z</cp:lastPrinted>
  <dcterms:created xsi:type="dcterms:W3CDTF">2017-07-25T10:18:00Z</dcterms:created>
  <dcterms:modified xsi:type="dcterms:W3CDTF">2017-07-25T10:19:00Z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0x0101001A50B86ADD63CE409DE108ACCED374EC10001E401E0BF539DE48A4C03BA029FDD98B</vt:lpwstr>
  </property>
  <property fmtid="{D5CDD505-2E9C-101B-9397-08002B2CF9AE}" pid="3" name="_dlc_DocIdItemGuid">
    <vt:lpwstr>29093905-f6ab-45d3-a39c-9180479d4f01</vt:lpwstr>
  </property>
  <property fmtid="{D5CDD505-2E9C-101B-9397-08002B2CF9AE}" pid="4" name="Doc_x0020_Keywords">
    <vt:lpwstr/>
  </property>
  <property fmtid="{D5CDD505-2E9C-101B-9397-08002B2CF9AE}" pid="5" name="Doc Keywords">
    <vt:lpwstr/>
  </property>
  <property fmtid="{D5CDD505-2E9C-101B-9397-08002B2CF9AE}" pid="6" name="_dlc_policyId">
    <vt:lpwstr/>
  </property>
  <property fmtid="{D5CDD505-2E9C-101B-9397-08002B2CF9AE}" pid="7" name="ItemRetentionFormula">
    <vt:lpwstr/>
  </property>
  <property fmtid="{D5CDD505-2E9C-101B-9397-08002B2CF9AE}" pid="8" name="Doc Author">
    <vt:lpwstr/>
  </property>
  <property fmtid="{D5CDD505-2E9C-101B-9397-08002B2CF9AE}" pid="9" name="Doc Owner">
    <vt:lpwstr/>
  </property>
  <property fmtid="{D5CDD505-2E9C-101B-9397-08002B2CF9AE}" pid="10" name="Security Level">
    <vt:lpwstr>All Users</vt:lpwstr>
  </property>
  <property fmtid="{D5CDD505-2E9C-101B-9397-08002B2CF9AE}" pid="11" name="TaxCatchAll">
    <vt:lpwstr/>
  </property>
  <property fmtid="{D5CDD505-2E9C-101B-9397-08002B2CF9AE}" pid="12" name="Approved">
    <vt:lpwstr>No</vt:lpwstr>
  </property>
  <property fmtid="{D5CDD505-2E9C-101B-9397-08002B2CF9AE}" pid="13" name="lba77feccc034dbe973979dc52fc9856">
    <vt:lpwstr/>
  </property>
</Properties>
</file>